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F6" w:rsidRPr="00D232F4" w:rsidRDefault="00361D26" w:rsidP="001359F6">
      <w:pPr>
        <w:pStyle w:val="Standard"/>
        <w:jc w:val="center"/>
        <w:rPr>
          <w:b/>
        </w:rPr>
      </w:pPr>
      <w:r w:rsidRPr="00D232F4">
        <w:rPr>
          <w:b/>
        </w:rPr>
        <w:t>Regulamin X</w:t>
      </w:r>
      <w:r w:rsidR="009F5C0A" w:rsidRPr="00D232F4">
        <w:rPr>
          <w:b/>
        </w:rPr>
        <w:t>X</w:t>
      </w:r>
      <w:r w:rsidR="00012DC1" w:rsidRPr="00D232F4">
        <w:rPr>
          <w:b/>
        </w:rPr>
        <w:t>I</w:t>
      </w:r>
      <w:r w:rsidR="00D238F1" w:rsidRPr="00D232F4">
        <w:rPr>
          <w:b/>
        </w:rPr>
        <w:t>I</w:t>
      </w:r>
      <w:r w:rsidRPr="00D232F4">
        <w:rPr>
          <w:b/>
        </w:rPr>
        <w:t xml:space="preserve"> Artystycznych Warsztatów Wokalnych</w:t>
      </w:r>
    </w:p>
    <w:p w:rsidR="001359F6" w:rsidRDefault="001359F6" w:rsidP="001359F6">
      <w:pPr>
        <w:pStyle w:val="Standard"/>
        <w:jc w:val="center"/>
      </w:pPr>
    </w:p>
    <w:p w:rsidR="00906612" w:rsidRPr="00D232F4" w:rsidRDefault="00361D26">
      <w:pPr>
        <w:pStyle w:val="Standard"/>
        <w:jc w:val="center"/>
        <w:rPr>
          <w:b/>
        </w:rPr>
      </w:pPr>
      <w:r w:rsidRPr="00D232F4">
        <w:rPr>
          <w:b/>
        </w:rPr>
        <w:t>I</w:t>
      </w:r>
    </w:p>
    <w:p w:rsidR="00906612" w:rsidRPr="00D232F4" w:rsidRDefault="00361D26">
      <w:pPr>
        <w:pStyle w:val="Standard"/>
        <w:jc w:val="center"/>
        <w:rPr>
          <w:b/>
        </w:rPr>
      </w:pPr>
      <w:r w:rsidRPr="00D232F4">
        <w:rPr>
          <w:b/>
        </w:rPr>
        <w:t>ORGANIZATOR</w:t>
      </w:r>
    </w:p>
    <w:p w:rsidR="00906612" w:rsidRDefault="00361D26" w:rsidP="00336A43">
      <w:pPr>
        <w:pStyle w:val="Standard"/>
        <w:jc w:val="both"/>
      </w:pPr>
      <w:r>
        <w:t>Organizatorem X</w:t>
      </w:r>
      <w:r w:rsidR="009F5C0A">
        <w:t>X</w:t>
      </w:r>
      <w:r w:rsidR="00012DC1">
        <w:t>I</w:t>
      </w:r>
      <w:r w:rsidR="005733F2">
        <w:t>I</w:t>
      </w:r>
      <w:r>
        <w:t xml:space="preserve"> Artystycznych Warsztatów Wokalnych</w:t>
      </w:r>
      <w:r w:rsidR="00D238F1">
        <w:t>,</w:t>
      </w:r>
      <w:r>
        <w:t xml:space="preserve"> zwanych dalej </w:t>
      </w:r>
      <w:r w:rsidRPr="00D232F4">
        <w:rPr>
          <w:b/>
        </w:rPr>
        <w:t>Warsztatami</w:t>
      </w:r>
      <w:r>
        <w:t xml:space="preserve">, jest Ośrodek Działań Twórczych „Światowid” </w:t>
      </w:r>
      <w:r w:rsidR="001359F6">
        <w:t xml:space="preserve">– samorządowa instytucja kultury wpisaną do Rejestru Instytucji Kultury Gminy Wrocław pod nr 3/92 - </w:t>
      </w:r>
      <w:r>
        <w:t xml:space="preserve">z siedzibą </w:t>
      </w:r>
      <w:r w:rsidR="001359F6">
        <w:t xml:space="preserve">we Wrocławiu, </w:t>
      </w:r>
      <w:r>
        <w:t xml:space="preserve">przy ul. Sempołowskiej 54A we Wrocławiu, </w:t>
      </w:r>
      <w:r w:rsidR="001359F6">
        <w:t xml:space="preserve">posiadającą numer statystyczny REGON: 000645398 oraz NIP: 8961162305, </w:t>
      </w:r>
      <w:r>
        <w:t xml:space="preserve">zwany dalej </w:t>
      </w:r>
      <w:r w:rsidRPr="00D232F4">
        <w:rPr>
          <w:b/>
        </w:rPr>
        <w:t>Organizatorem</w:t>
      </w:r>
      <w:r>
        <w:t>.</w:t>
      </w:r>
    </w:p>
    <w:p w:rsidR="001C2A6D" w:rsidRDefault="001C2A6D">
      <w:pPr>
        <w:pStyle w:val="Standard"/>
        <w:jc w:val="center"/>
      </w:pPr>
    </w:p>
    <w:p w:rsidR="00906612" w:rsidRPr="00D232F4" w:rsidRDefault="00361D26">
      <w:pPr>
        <w:pStyle w:val="Standard"/>
        <w:jc w:val="center"/>
        <w:rPr>
          <w:b/>
        </w:rPr>
      </w:pPr>
      <w:r w:rsidRPr="00D232F4">
        <w:rPr>
          <w:b/>
        </w:rPr>
        <w:t>II</w:t>
      </w:r>
    </w:p>
    <w:p w:rsidR="00906612" w:rsidRPr="00D232F4" w:rsidRDefault="00361D26">
      <w:pPr>
        <w:pStyle w:val="Standard"/>
        <w:jc w:val="center"/>
        <w:rPr>
          <w:b/>
        </w:rPr>
      </w:pPr>
      <w:r w:rsidRPr="00D232F4">
        <w:rPr>
          <w:b/>
        </w:rPr>
        <w:t>CEL WARSZTATÓW</w:t>
      </w:r>
    </w:p>
    <w:p w:rsidR="00906612" w:rsidRDefault="00361D26" w:rsidP="00AA2360">
      <w:pPr>
        <w:pStyle w:val="Standard"/>
        <w:jc w:val="both"/>
      </w:pPr>
      <w:r>
        <w:t xml:space="preserve">Celem </w:t>
      </w:r>
      <w:r w:rsidR="001359F6">
        <w:t xml:space="preserve">Warsztatów </w:t>
      </w:r>
      <w:r>
        <w:t xml:space="preserve">jest </w:t>
      </w:r>
      <w:r w:rsidR="00985C84">
        <w:t xml:space="preserve">doskonalenie </w:t>
      </w:r>
      <w:r w:rsidR="00D238F1">
        <w:t xml:space="preserve">się </w:t>
      </w:r>
      <w:r w:rsidR="001359F6">
        <w:t xml:space="preserve">Uczestników </w:t>
      </w:r>
      <w:r w:rsidR="00586D4B">
        <w:t>m.in. pod względem:</w:t>
      </w:r>
    </w:p>
    <w:p w:rsidR="00586D4B" w:rsidRDefault="00586D4B" w:rsidP="00DE3076">
      <w:pPr>
        <w:pStyle w:val="Standard"/>
        <w:numPr>
          <w:ilvl w:val="0"/>
          <w:numId w:val="15"/>
        </w:numPr>
      </w:pPr>
      <w:r>
        <w:t>technik śpiewu</w:t>
      </w:r>
    </w:p>
    <w:p w:rsidR="00586D4B" w:rsidRDefault="00586D4B" w:rsidP="00DE3076">
      <w:pPr>
        <w:pStyle w:val="Standard"/>
        <w:numPr>
          <w:ilvl w:val="0"/>
          <w:numId w:val="15"/>
        </w:numPr>
      </w:pPr>
      <w:r>
        <w:t>technik oddechowych</w:t>
      </w:r>
    </w:p>
    <w:p w:rsidR="00586D4B" w:rsidRDefault="00586D4B" w:rsidP="00DE3076">
      <w:pPr>
        <w:pStyle w:val="Standard"/>
        <w:numPr>
          <w:ilvl w:val="0"/>
          <w:numId w:val="15"/>
        </w:numPr>
      </w:pPr>
      <w:r>
        <w:t>wrażliwości scenicznej</w:t>
      </w:r>
    </w:p>
    <w:p w:rsidR="001359F6" w:rsidRDefault="00D238F1" w:rsidP="00D238F1">
      <w:pPr>
        <w:pStyle w:val="Standard"/>
        <w:numPr>
          <w:ilvl w:val="0"/>
          <w:numId w:val="15"/>
        </w:numPr>
      </w:pPr>
      <w:r>
        <w:t>interpretacji tekstu</w:t>
      </w:r>
    </w:p>
    <w:p w:rsidR="00D238F1" w:rsidRDefault="00D238F1" w:rsidP="00DA73B4">
      <w:pPr>
        <w:pStyle w:val="Standard"/>
      </w:pPr>
      <w:r>
        <w:t xml:space="preserve">oraz prezentacja utworów przygotowanych podczas </w:t>
      </w:r>
      <w:r w:rsidR="001359F6">
        <w:t xml:space="preserve">Warsztatów </w:t>
      </w:r>
      <w:r>
        <w:t>na koncercie finałowym.</w:t>
      </w:r>
    </w:p>
    <w:p w:rsidR="00586D4B" w:rsidRDefault="00586D4B">
      <w:pPr>
        <w:pStyle w:val="Standard"/>
      </w:pPr>
    </w:p>
    <w:p w:rsidR="00906612" w:rsidRPr="00D232F4" w:rsidRDefault="00361D26">
      <w:pPr>
        <w:pStyle w:val="Standard"/>
        <w:jc w:val="center"/>
        <w:rPr>
          <w:b/>
        </w:rPr>
      </w:pPr>
      <w:r w:rsidRPr="00D232F4">
        <w:rPr>
          <w:b/>
        </w:rPr>
        <w:t>III</w:t>
      </w:r>
    </w:p>
    <w:p w:rsidR="00906612" w:rsidRPr="00D232F4" w:rsidRDefault="00012DC1">
      <w:pPr>
        <w:pStyle w:val="Standard"/>
        <w:jc w:val="center"/>
        <w:rPr>
          <w:b/>
        </w:rPr>
      </w:pPr>
      <w:r w:rsidRPr="00D232F4">
        <w:rPr>
          <w:b/>
        </w:rPr>
        <w:t xml:space="preserve">WARUNKI UCZESTNICTWA </w:t>
      </w:r>
      <w:r w:rsidR="00361D26" w:rsidRPr="00D232F4">
        <w:rPr>
          <w:b/>
        </w:rPr>
        <w:t>W WARSZTATACH</w:t>
      </w:r>
    </w:p>
    <w:p w:rsidR="00A9570A" w:rsidRDefault="00361D26" w:rsidP="00D232F4">
      <w:pPr>
        <w:pStyle w:val="Akapitzlist"/>
        <w:numPr>
          <w:ilvl w:val="0"/>
          <w:numId w:val="3"/>
        </w:numPr>
        <w:ind w:left="426" w:hanging="436"/>
        <w:jc w:val="both"/>
      </w:pPr>
      <w:r>
        <w:t>Uczestnikiem Warsztatów może zostać</w:t>
      </w:r>
      <w:r w:rsidR="009F5C0A">
        <w:t xml:space="preserve"> każda osoba fizyczna powyżej 1</w:t>
      </w:r>
      <w:r w:rsidR="00102380">
        <w:t>6</w:t>
      </w:r>
      <w:r>
        <w:t xml:space="preserve"> roku życia</w:t>
      </w:r>
      <w:r w:rsidR="00012DC1">
        <w:t xml:space="preserve"> i nie przekraczająca 30 roku życia</w:t>
      </w:r>
      <w:r w:rsidR="001359F6">
        <w:t xml:space="preserve">, zwana dalej </w:t>
      </w:r>
      <w:r w:rsidR="001359F6">
        <w:rPr>
          <w:b/>
        </w:rPr>
        <w:t>Uczestnikiem</w:t>
      </w:r>
      <w:r w:rsidR="001359F6">
        <w:t>, która spełniła wymagania określone w pkt III</w:t>
      </w:r>
      <w:r>
        <w:t>. Osoby niepełnoletnie zobowiązane są do uzyskania pisemnej zgody rodziców lub opiekunów prawnych.</w:t>
      </w:r>
    </w:p>
    <w:p w:rsidR="00012DC1" w:rsidRDefault="00361D26" w:rsidP="00D232F4">
      <w:pPr>
        <w:pStyle w:val="Akapitzlist"/>
        <w:numPr>
          <w:ilvl w:val="0"/>
          <w:numId w:val="3"/>
        </w:numPr>
        <w:ind w:left="426" w:hanging="436"/>
        <w:jc w:val="both"/>
      </w:pPr>
      <w:r>
        <w:t xml:space="preserve">Każdy </w:t>
      </w:r>
      <w:r w:rsidR="001359F6">
        <w:t>osoba zainteresowana wzięciem udziału w Warsztatach</w:t>
      </w:r>
      <w:r>
        <w:t xml:space="preserve"> zobowiązan</w:t>
      </w:r>
      <w:r w:rsidR="001359F6">
        <w:t>a</w:t>
      </w:r>
      <w:r w:rsidRPr="00630D96">
        <w:rPr>
          <w:color w:val="C00000"/>
        </w:rPr>
        <w:t xml:space="preserve"> </w:t>
      </w:r>
      <w:r>
        <w:t>jest do</w:t>
      </w:r>
      <w:r w:rsidR="001359F6">
        <w:t xml:space="preserve"> wypełnienia elektronicznej Karty Zgłoszenia (dostępna na stronie internetowej </w:t>
      </w:r>
      <w:r w:rsidR="00A55681" w:rsidRPr="00D232F4">
        <w:t>www.swiatowid.net.pl</w:t>
      </w:r>
      <w:r w:rsidR="001359F6">
        <w:t xml:space="preserve">) </w:t>
      </w:r>
      <w:r w:rsidR="001359F6" w:rsidRPr="00D232F4">
        <w:rPr>
          <w:b/>
        </w:rPr>
        <w:t>do dnia 15 stycznia 2019 r.</w:t>
      </w:r>
      <w:r w:rsidR="00012DC1" w:rsidRPr="00D232F4">
        <w:rPr>
          <w:b/>
        </w:rPr>
        <w:t xml:space="preserve"> </w:t>
      </w:r>
      <w:r w:rsidR="00295DAA">
        <w:t xml:space="preserve">Wypełnienie </w:t>
      </w:r>
      <w:r w:rsidR="001359F6">
        <w:t>Karty Zgłoszenia rozumiane jest jako akceptacja</w:t>
      </w:r>
      <w:r>
        <w:t xml:space="preserve"> </w:t>
      </w:r>
      <w:r w:rsidR="001359F6">
        <w:t>Regulaminu przez osobę zainteresowaną wzięciem udziału w Konkursie.</w:t>
      </w:r>
      <w:r w:rsidR="00012DC1">
        <w:t xml:space="preserve"> </w:t>
      </w:r>
    </w:p>
    <w:p w:rsidR="00D238F1" w:rsidRDefault="00361D26" w:rsidP="00D232F4">
      <w:pPr>
        <w:pStyle w:val="Akapitzlist"/>
        <w:numPr>
          <w:ilvl w:val="0"/>
          <w:numId w:val="3"/>
        </w:numPr>
        <w:ind w:left="426" w:hanging="436"/>
        <w:jc w:val="both"/>
      </w:pPr>
      <w:r>
        <w:t xml:space="preserve">Niezależnie od </w:t>
      </w:r>
      <w:r w:rsidR="00295DAA">
        <w:t>wypełnienia</w:t>
      </w:r>
      <w:r>
        <w:t xml:space="preserve"> </w:t>
      </w:r>
      <w:r w:rsidR="001359F6">
        <w:t>Karty Zgłoszenia</w:t>
      </w:r>
      <w:r>
        <w:t xml:space="preserve">, </w:t>
      </w:r>
      <w:r w:rsidR="00A55681">
        <w:t>każda osoba zainteresowana wzięciem udziału w Warsztatach</w:t>
      </w:r>
      <w:r w:rsidR="00D238F1">
        <w:t xml:space="preserve"> </w:t>
      </w:r>
      <w:r w:rsidR="00A55681">
        <w:t>jest zobowiązana do</w:t>
      </w:r>
      <w:r w:rsidR="00D238F1">
        <w:t xml:space="preserve"> </w:t>
      </w:r>
      <w:r w:rsidR="00295DAA">
        <w:t>wypełnienia</w:t>
      </w:r>
      <w:r w:rsidR="00D238F1">
        <w:t xml:space="preserve"> </w:t>
      </w:r>
      <w:r w:rsidR="00295DAA">
        <w:t>i</w:t>
      </w:r>
      <w:r w:rsidR="00A55681">
        <w:t xml:space="preserve"> podpisan</w:t>
      </w:r>
      <w:r w:rsidR="00295DAA">
        <w:t xml:space="preserve">ia papierowej </w:t>
      </w:r>
      <w:r w:rsidR="00A55681">
        <w:t>Karty Zgłoszenia</w:t>
      </w:r>
      <w:r w:rsidR="00295DAA">
        <w:t xml:space="preserve"> </w:t>
      </w:r>
      <w:r>
        <w:t>w dniu przesłuchań.</w:t>
      </w:r>
      <w:r w:rsidR="00A55681">
        <w:t xml:space="preserve"> </w:t>
      </w:r>
      <w:r>
        <w:t xml:space="preserve">Warunkiem </w:t>
      </w:r>
      <w:r w:rsidR="00A55681">
        <w:t xml:space="preserve">wzięcia udziału </w:t>
      </w:r>
      <w:r>
        <w:t>w Warsztatach jest zakwalifikowanie przez Komisję Artystyczną powołaną przez Organizatora.</w:t>
      </w:r>
    </w:p>
    <w:p w:rsidR="00630D96" w:rsidRDefault="00A9570A" w:rsidP="00D232F4">
      <w:pPr>
        <w:pStyle w:val="Akapitzlist"/>
        <w:numPr>
          <w:ilvl w:val="0"/>
          <w:numId w:val="13"/>
        </w:numPr>
        <w:ind w:left="851" w:hanging="284"/>
        <w:jc w:val="both"/>
      </w:pPr>
      <w:r>
        <w:t>K</w:t>
      </w:r>
      <w:r w:rsidR="00361D26">
        <w:t>omisja Artystyczna dokonuje kwalifikacji na podstawie</w:t>
      </w:r>
      <w:r w:rsidR="00630D96">
        <w:t xml:space="preserve"> </w:t>
      </w:r>
      <w:r w:rsidR="00361D26">
        <w:t>przesłucha</w:t>
      </w:r>
      <w:r w:rsidR="001C5B6D">
        <w:t>nia wstępnego</w:t>
      </w:r>
      <w:r w:rsidR="00A55681">
        <w:t xml:space="preserve">, </w:t>
      </w:r>
      <w:r w:rsidR="00361D26">
        <w:t xml:space="preserve">które odbędą się w siedzibie Organizatora </w:t>
      </w:r>
      <w:r w:rsidR="00FF6CA9">
        <w:t xml:space="preserve">(ul. Sempołowskiej 54A, 51-661 Wrocław) </w:t>
      </w:r>
      <w:r w:rsidR="00361D26">
        <w:t>w następujących terminach:</w:t>
      </w:r>
      <w:r>
        <w:t xml:space="preserve"> </w:t>
      </w:r>
    </w:p>
    <w:p w:rsidR="00A55681" w:rsidRDefault="00012DC1" w:rsidP="00D232F4">
      <w:pPr>
        <w:pStyle w:val="Akapitzlist"/>
        <w:ind w:left="851"/>
        <w:jc w:val="both"/>
        <w:rPr>
          <w:b/>
        </w:rPr>
      </w:pPr>
      <w:r w:rsidRPr="00357876">
        <w:rPr>
          <w:b/>
        </w:rPr>
        <w:t>16</w:t>
      </w:r>
      <w:r w:rsidR="00F8432F" w:rsidRPr="00357876">
        <w:rPr>
          <w:b/>
        </w:rPr>
        <w:t xml:space="preserve"> s</w:t>
      </w:r>
      <w:r w:rsidR="00361D26" w:rsidRPr="00357876">
        <w:rPr>
          <w:b/>
        </w:rPr>
        <w:t xml:space="preserve">tycznia </w:t>
      </w:r>
      <w:r w:rsidR="00180307" w:rsidRPr="00357876">
        <w:rPr>
          <w:b/>
        </w:rPr>
        <w:t>(</w:t>
      </w:r>
      <w:r w:rsidRPr="00357876">
        <w:rPr>
          <w:b/>
        </w:rPr>
        <w:t>środa</w:t>
      </w:r>
      <w:r w:rsidR="00180307" w:rsidRPr="00357876">
        <w:rPr>
          <w:b/>
        </w:rPr>
        <w:t xml:space="preserve">) </w:t>
      </w:r>
      <w:r w:rsidR="00361D26" w:rsidRPr="00357876">
        <w:rPr>
          <w:b/>
        </w:rPr>
        <w:t>201</w:t>
      </w:r>
      <w:r w:rsidRPr="00357876">
        <w:rPr>
          <w:b/>
        </w:rPr>
        <w:t>9</w:t>
      </w:r>
      <w:r w:rsidR="00874FDD" w:rsidRPr="00357876">
        <w:rPr>
          <w:b/>
        </w:rPr>
        <w:t xml:space="preserve"> </w:t>
      </w:r>
      <w:r w:rsidR="00A55681">
        <w:rPr>
          <w:b/>
        </w:rPr>
        <w:t xml:space="preserve">r. </w:t>
      </w:r>
      <w:r w:rsidR="00874FDD" w:rsidRPr="00357876">
        <w:rPr>
          <w:b/>
        </w:rPr>
        <w:t>– od godz. 1</w:t>
      </w:r>
      <w:r w:rsidR="00180307" w:rsidRPr="00357876">
        <w:rPr>
          <w:b/>
        </w:rPr>
        <w:t>7</w:t>
      </w:r>
      <w:r w:rsidR="00361D26" w:rsidRPr="00357876">
        <w:rPr>
          <w:b/>
        </w:rPr>
        <w:t>.00</w:t>
      </w:r>
      <w:r w:rsidR="00A55681">
        <w:rPr>
          <w:b/>
        </w:rPr>
        <w:t>,</w:t>
      </w:r>
    </w:p>
    <w:p w:rsidR="00A52059" w:rsidRDefault="00A55681" w:rsidP="00D232F4">
      <w:pPr>
        <w:pStyle w:val="Akapitzlist"/>
        <w:numPr>
          <w:ilvl w:val="0"/>
          <w:numId w:val="13"/>
        </w:numPr>
        <w:ind w:left="851" w:hanging="284"/>
        <w:jc w:val="both"/>
      </w:pPr>
      <w:r>
        <w:t>p</w:t>
      </w:r>
      <w:r w:rsidRPr="00D232F4">
        <w:t xml:space="preserve">rzesłuchania wstępne polegają na zaśpiewaniu </w:t>
      </w:r>
      <w:r w:rsidR="00A52059">
        <w:t>2</w:t>
      </w:r>
      <w:r w:rsidR="00295DAA">
        <w:t xml:space="preserve"> </w:t>
      </w:r>
      <w:r w:rsidR="00A52059">
        <w:t>piosenek</w:t>
      </w:r>
      <w:r w:rsidRPr="00D232F4">
        <w:t xml:space="preserve"> </w:t>
      </w:r>
      <w:r w:rsidR="00A52059">
        <w:t>wybranych</w:t>
      </w:r>
      <w:r w:rsidRPr="00D232F4">
        <w:t xml:space="preserve"> przez osobę zainteresowaną wzięciem udziału w Warsztatach.</w:t>
      </w:r>
      <w:r w:rsidR="00295DAA">
        <w:t xml:space="preserve"> </w:t>
      </w:r>
    </w:p>
    <w:p w:rsidR="007B61C1" w:rsidRDefault="00A52059" w:rsidP="00A52059">
      <w:pPr>
        <w:pStyle w:val="Akapitzlist"/>
        <w:ind w:left="851"/>
        <w:jc w:val="both"/>
      </w:pPr>
      <w:r>
        <w:t>U</w:t>
      </w:r>
      <w:r w:rsidR="007B61C1">
        <w:t xml:space="preserve">WAGA: </w:t>
      </w:r>
      <w:r w:rsidR="00D238F1">
        <w:t xml:space="preserve">konieczne jest </w:t>
      </w:r>
      <w:r w:rsidR="007B61C1">
        <w:t>po</w:t>
      </w:r>
      <w:r w:rsidR="00D238F1">
        <w:t>siadanie</w:t>
      </w:r>
      <w:r w:rsidR="00697D54">
        <w:t xml:space="preserve"> podkładu muzycznego do </w:t>
      </w:r>
      <w:r w:rsidR="00295DAA">
        <w:t>wykonywanych</w:t>
      </w:r>
      <w:r w:rsidR="007B61C1">
        <w:t xml:space="preserve"> </w:t>
      </w:r>
      <w:r w:rsidR="00D238F1">
        <w:t xml:space="preserve">przez siebie </w:t>
      </w:r>
      <w:r w:rsidR="00295DAA">
        <w:t>piosenek</w:t>
      </w:r>
      <w:r w:rsidR="007B61C1">
        <w:t xml:space="preserve">. </w:t>
      </w:r>
      <w:r w:rsidR="00A55681">
        <w:t xml:space="preserve">Komisja Artystyczna dopuszcza </w:t>
      </w:r>
      <w:r w:rsidR="007B61C1">
        <w:t>akompaniament własny lub osoby trzeciej.</w:t>
      </w:r>
    </w:p>
    <w:p w:rsidR="00906612" w:rsidRDefault="00361D26" w:rsidP="00D232F4">
      <w:pPr>
        <w:pStyle w:val="Akapitzlist"/>
        <w:numPr>
          <w:ilvl w:val="0"/>
          <w:numId w:val="13"/>
        </w:numPr>
        <w:ind w:left="851" w:hanging="284"/>
        <w:jc w:val="both"/>
      </w:pPr>
      <w:r>
        <w:t xml:space="preserve">Komisja Artystyczna w uzasadnionych przypadkach może dokonać kwalifikacji na podstawie dorobku artystycznego </w:t>
      </w:r>
      <w:r w:rsidR="002E3AC7">
        <w:t>osoby zainteresowanej wzięciem udziału w Warsztatach</w:t>
      </w:r>
      <w:r>
        <w:t xml:space="preserve"> oraz w oparciu o dostarczony materiał demonstracyjny w formie audio-video (</w:t>
      </w:r>
      <w:r w:rsidR="002E3AC7">
        <w:t>Komisja Artystyczna akceptuje odnośniki (linki) do stron internetowych zawierających dorobek artystyczny</w:t>
      </w:r>
      <w:r>
        <w:t>).</w:t>
      </w:r>
    </w:p>
    <w:p w:rsidR="00906612" w:rsidRDefault="00361D26" w:rsidP="00D232F4">
      <w:pPr>
        <w:pStyle w:val="Akapitzlist"/>
        <w:numPr>
          <w:ilvl w:val="0"/>
          <w:numId w:val="13"/>
        </w:numPr>
        <w:ind w:left="851" w:hanging="284"/>
        <w:jc w:val="both"/>
      </w:pPr>
      <w:r>
        <w:t>Komisja Artystyczna nie jest zobowiązana do uzasadniania swych decyzji.</w:t>
      </w:r>
    </w:p>
    <w:p w:rsidR="001C2A6D" w:rsidRDefault="00A9570A" w:rsidP="00D232F4">
      <w:pPr>
        <w:pStyle w:val="Akapitzlist"/>
        <w:numPr>
          <w:ilvl w:val="0"/>
          <w:numId w:val="3"/>
        </w:numPr>
        <w:ind w:left="426" w:hanging="436"/>
        <w:jc w:val="both"/>
      </w:pPr>
      <w:r>
        <w:t>O</w:t>
      </w:r>
      <w:r w:rsidR="00361D26">
        <w:t>sob</w:t>
      </w:r>
      <w:r w:rsidR="00352EF8">
        <w:t>y zakwalifikowane do udziału w W</w:t>
      </w:r>
      <w:r w:rsidR="00361D26">
        <w:t>arsztatach z</w:t>
      </w:r>
      <w:r w:rsidR="00D238F1">
        <w:t xml:space="preserve">ostaną powiadomione </w:t>
      </w:r>
      <w:r w:rsidR="002E3AC7">
        <w:t xml:space="preserve">drogą elektroniczną </w:t>
      </w:r>
      <w:r>
        <w:t xml:space="preserve">lub </w:t>
      </w:r>
      <w:r w:rsidR="00361D26">
        <w:t>telefonicznie najpóźniej</w:t>
      </w:r>
      <w:r w:rsidR="002E1F8A">
        <w:t xml:space="preserve"> </w:t>
      </w:r>
      <w:r w:rsidR="00361D26">
        <w:t xml:space="preserve">do dnia </w:t>
      </w:r>
      <w:r w:rsidR="00012DC1">
        <w:t>18</w:t>
      </w:r>
      <w:r w:rsidR="00361D26">
        <w:t xml:space="preserve"> </w:t>
      </w:r>
      <w:r w:rsidR="005733F2">
        <w:t>stycznia</w:t>
      </w:r>
      <w:r w:rsidR="00361D26">
        <w:t xml:space="preserve"> 201</w:t>
      </w:r>
      <w:r w:rsidR="00012DC1">
        <w:t>9</w:t>
      </w:r>
      <w:r w:rsidR="00361D26">
        <w:t xml:space="preserve"> r.</w:t>
      </w:r>
    </w:p>
    <w:p w:rsidR="00597288" w:rsidRDefault="00361D26" w:rsidP="00D232F4">
      <w:pPr>
        <w:pStyle w:val="Akapitzlist"/>
        <w:numPr>
          <w:ilvl w:val="0"/>
          <w:numId w:val="3"/>
        </w:numPr>
        <w:ind w:left="426" w:hanging="436"/>
        <w:jc w:val="both"/>
      </w:pPr>
      <w:r>
        <w:t xml:space="preserve">W przypadku </w:t>
      </w:r>
      <w:r w:rsidR="00D238F1">
        <w:t xml:space="preserve">zbyt </w:t>
      </w:r>
      <w:r>
        <w:t>dużej liczby zgłoszeń Organizator sporządzi re</w:t>
      </w:r>
      <w:r w:rsidR="00D238F1">
        <w:t>zerwową listę. Osoby z listy</w:t>
      </w:r>
      <w:r>
        <w:t xml:space="preserve"> rezerwowej będ</w:t>
      </w:r>
      <w:r w:rsidR="00D238F1">
        <w:t>ą mogły</w:t>
      </w:r>
      <w:r>
        <w:t xml:space="preserve"> wziąć udział w </w:t>
      </w:r>
      <w:r w:rsidR="00151D11">
        <w:t>W</w:t>
      </w:r>
      <w:r>
        <w:t>arsztatach w przypadku zwolnienia się miejsca na liście zakwalifikowanych</w:t>
      </w:r>
      <w:r w:rsidR="002E3AC7">
        <w:t xml:space="preserve"> Uczestników</w:t>
      </w:r>
      <w:r w:rsidR="00597288">
        <w:t xml:space="preserve">. </w:t>
      </w:r>
    </w:p>
    <w:p w:rsidR="00906612" w:rsidRDefault="00361D26" w:rsidP="00D232F4">
      <w:pPr>
        <w:pStyle w:val="Akapitzlist"/>
        <w:numPr>
          <w:ilvl w:val="0"/>
          <w:numId w:val="3"/>
        </w:numPr>
        <w:ind w:left="426" w:hanging="436"/>
        <w:jc w:val="both"/>
      </w:pPr>
      <w:r>
        <w:t xml:space="preserve">Uczestnicy </w:t>
      </w:r>
      <w:r w:rsidR="002E3AC7">
        <w:t xml:space="preserve">Warsztatów </w:t>
      </w:r>
      <w:r>
        <w:t>mają obowi</w:t>
      </w:r>
      <w:r w:rsidR="00597288">
        <w:t xml:space="preserve">ązek dokonać opłaty wynoszącej </w:t>
      </w:r>
      <w:r w:rsidR="001C5B6D">
        <w:t>390</w:t>
      </w:r>
      <w:r w:rsidR="00E67B74">
        <w:t>,00</w:t>
      </w:r>
      <w:r>
        <w:t xml:space="preserve"> zł (słownie: </w:t>
      </w:r>
      <w:r w:rsidR="001236F9">
        <w:t>trzysta dziewięćdziesiąt</w:t>
      </w:r>
      <w:r>
        <w:t xml:space="preserve"> złotych</w:t>
      </w:r>
      <w:r w:rsidR="00E67B74">
        <w:t xml:space="preserve"> 00/100</w:t>
      </w:r>
      <w:r>
        <w:t xml:space="preserve">) w terminie do </w:t>
      </w:r>
      <w:r w:rsidR="00012DC1">
        <w:t>22</w:t>
      </w:r>
      <w:r>
        <w:t xml:space="preserve"> </w:t>
      </w:r>
      <w:r w:rsidR="00763AD2">
        <w:t>stycznia</w:t>
      </w:r>
      <w:r>
        <w:t xml:space="preserve"> 201</w:t>
      </w:r>
      <w:r w:rsidR="00012DC1">
        <w:t>9</w:t>
      </w:r>
      <w:r>
        <w:t xml:space="preserve"> r. na konto Organizatora: PKO Bank Polski S.A. 12 1020 5226 0000 6402 0416 0578</w:t>
      </w:r>
      <w:r w:rsidR="00597288">
        <w:t xml:space="preserve"> </w:t>
      </w:r>
      <w:r>
        <w:t xml:space="preserve">z dopiskiem „Warsztaty </w:t>
      </w:r>
      <w:r w:rsidR="00D238F1">
        <w:t xml:space="preserve">Wokalne </w:t>
      </w:r>
      <w:r>
        <w:t xml:space="preserve">+ imię i nazwisko </w:t>
      </w:r>
      <w:r w:rsidR="00151D11">
        <w:t>U</w:t>
      </w:r>
      <w:r>
        <w:t xml:space="preserve">czestnika”. </w:t>
      </w:r>
      <w:r w:rsidR="00597288" w:rsidRPr="00597288">
        <w:t xml:space="preserve">Opłata </w:t>
      </w:r>
      <w:r w:rsidR="00597288">
        <w:t>a</w:t>
      </w:r>
      <w:r w:rsidR="00597288" w:rsidRPr="00597288">
        <w:t xml:space="preserve">kredytacyjna obejmuje: udział w </w:t>
      </w:r>
      <w:r w:rsidR="00151D11">
        <w:t>W</w:t>
      </w:r>
      <w:r w:rsidR="00597288" w:rsidRPr="00597288">
        <w:t>arsztatach, obiady, przerwy kawowe, 2-osobową wejściówkę na koncert finałowy.</w:t>
      </w:r>
      <w:r w:rsidR="002E3AC7">
        <w:t xml:space="preserve"> Za termin dokonania płatności uważa się dzień obciążenia rachunku Organizatora.</w:t>
      </w:r>
    </w:p>
    <w:p w:rsidR="003311F7" w:rsidRDefault="002E3AC7" w:rsidP="00D232F4">
      <w:pPr>
        <w:pStyle w:val="Akapitzlist"/>
        <w:ind w:left="426"/>
        <w:jc w:val="both"/>
      </w:pPr>
      <w:r w:rsidRPr="00DA73B4">
        <w:t>UWAGA</w:t>
      </w:r>
      <w:r w:rsidR="00361D26">
        <w:rPr>
          <w:b/>
        </w:rPr>
        <w:t>:</w:t>
      </w:r>
      <w:r w:rsidR="00361D26">
        <w:t xml:space="preserve"> opłata nie obejmuje kosztów podróży oraz noclegów, które </w:t>
      </w:r>
      <w:r w:rsidR="00C033F7">
        <w:t xml:space="preserve">Uczestnik </w:t>
      </w:r>
      <w:r w:rsidR="00361D26">
        <w:t>zapewnia sobie we własnym zakresie.</w:t>
      </w:r>
    </w:p>
    <w:p w:rsidR="003311F7" w:rsidRDefault="00597288" w:rsidP="00D232F4">
      <w:pPr>
        <w:pStyle w:val="Akapitzlist"/>
        <w:ind w:left="426"/>
      </w:pPr>
      <w:r w:rsidRPr="00F67ABE">
        <w:rPr>
          <w:b/>
        </w:rPr>
        <w:t xml:space="preserve">Brak dokonania wpłaty oznacza rezygnację </w:t>
      </w:r>
      <w:r w:rsidR="002E3AC7">
        <w:rPr>
          <w:b/>
        </w:rPr>
        <w:t xml:space="preserve">Uczestnika </w:t>
      </w:r>
      <w:r w:rsidRPr="00F67ABE">
        <w:rPr>
          <w:b/>
        </w:rPr>
        <w:t xml:space="preserve">z </w:t>
      </w:r>
      <w:r w:rsidR="00D920A0">
        <w:rPr>
          <w:b/>
        </w:rPr>
        <w:t>W</w:t>
      </w:r>
      <w:r w:rsidR="00D920A0" w:rsidRPr="00F67ABE">
        <w:rPr>
          <w:b/>
        </w:rPr>
        <w:t>arsztatów</w:t>
      </w:r>
      <w:r>
        <w:t>.</w:t>
      </w:r>
    </w:p>
    <w:p w:rsidR="00906612" w:rsidRDefault="00361D26" w:rsidP="00D232F4">
      <w:pPr>
        <w:pStyle w:val="Akapitzlist"/>
        <w:numPr>
          <w:ilvl w:val="0"/>
          <w:numId w:val="3"/>
        </w:numPr>
        <w:tabs>
          <w:tab w:val="left" w:pos="851"/>
        </w:tabs>
        <w:ind w:left="426" w:hanging="425"/>
        <w:jc w:val="both"/>
      </w:pPr>
      <w:r>
        <w:t xml:space="preserve">Każdy </w:t>
      </w:r>
      <w:r w:rsidR="002E3AC7">
        <w:t>Uczestnik</w:t>
      </w:r>
      <w:r>
        <w:t xml:space="preserve"> </w:t>
      </w:r>
      <w:r w:rsidR="002E3AC7">
        <w:t xml:space="preserve">Warsztatów </w:t>
      </w:r>
      <w:r>
        <w:t>powinien mieć przygotowan</w:t>
      </w:r>
      <w:r w:rsidR="00D238F1">
        <w:t xml:space="preserve">e </w:t>
      </w:r>
      <w:r w:rsidR="002E3AC7">
        <w:t>co najmniej 2</w:t>
      </w:r>
      <w:r w:rsidR="00D238F1">
        <w:t xml:space="preserve"> </w:t>
      </w:r>
      <w:r>
        <w:t>(</w:t>
      </w:r>
      <w:r w:rsidR="002E3AC7">
        <w:t>Organizator zaleca</w:t>
      </w:r>
      <w:r>
        <w:t xml:space="preserve"> </w:t>
      </w:r>
      <w:r w:rsidR="00012DC1">
        <w:t>3</w:t>
      </w:r>
      <w:r w:rsidR="00D238F1">
        <w:t>)</w:t>
      </w:r>
      <w:r>
        <w:t xml:space="preserve"> </w:t>
      </w:r>
      <w:r w:rsidR="001C2A6D">
        <w:t xml:space="preserve"> </w:t>
      </w:r>
      <w:r w:rsidR="00D238F1">
        <w:t>utwory</w:t>
      </w:r>
      <w:r w:rsidR="00012DC1">
        <w:t xml:space="preserve"> w języku polskim</w:t>
      </w:r>
      <w:r w:rsidR="00D238F1">
        <w:t xml:space="preserve">, </w:t>
      </w:r>
      <w:r>
        <w:t>nad którymi zamier</w:t>
      </w:r>
      <w:r w:rsidR="00012DC1">
        <w:t xml:space="preserve">za pracować podczas </w:t>
      </w:r>
      <w:r w:rsidR="002E3AC7">
        <w:t>Warsztatów</w:t>
      </w:r>
      <w:r w:rsidR="00012DC1">
        <w:t>. Do każdego utw</w:t>
      </w:r>
      <w:r w:rsidR="000C6089">
        <w:t>o</w:t>
      </w:r>
      <w:r w:rsidR="00012DC1">
        <w:t xml:space="preserve">ru </w:t>
      </w:r>
      <w:r w:rsidR="002E3AC7">
        <w:t xml:space="preserve">Uczestnik </w:t>
      </w:r>
      <w:r w:rsidR="00012DC1">
        <w:t>powinien posiadać zapis nutowy.</w:t>
      </w:r>
    </w:p>
    <w:p w:rsidR="00012DC1" w:rsidRDefault="00012DC1" w:rsidP="00D232F4">
      <w:pPr>
        <w:pStyle w:val="Akapitzlist"/>
        <w:tabs>
          <w:tab w:val="left" w:pos="709"/>
        </w:tabs>
        <w:ind w:left="709"/>
        <w:jc w:val="both"/>
      </w:pPr>
    </w:p>
    <w:p w:rsidR="00906612" w:rsidRPr="00D232F4" w:rsidRDefault="00361D26">
      <w:pPr>
        <w:pStyle w:val="Standard"/>
        <w:jc w:val="center"/>
        <w:rPr>
          <w:b/>
        </w:rPr>
      </w:pPr>
      <w:r w:rsidRPr="00D232F4">
        <w:rPr>
          <w:b/>
        </w:rPr>
        <w:t>IV</w:t>
      </w:r>
    </w:p>
    <w:p w:rsidR="00906612" w:rsidRPr="00D232F4" w:rsidRDefault="00361D26">
      <w:pPr>
        <w:pStyle w:val="Standard"/>
        <w:jc w:val="center"/>
        <w:rPr>
          <w:b/>
        </w:rPr>
      </w:pPr>
      <w:r w:rsidRPr="00D232F4">
        <w:rPr>
          <w:b/>
        </w:rPr>
        <w:t>ORGANIZACJA PRACY WARSZTATÓW</w:t>
      </w:r>
    </w:p>
    <w:p w:rsidR="00DA73B4" w:rsidRDefault="00DA73B4" w:rsidP="00D232F4">
      <w:pPr>
        <w:pStyle w:val="Akapitzlist"/>
        <w:numPr>
          <w:ilvl w:val="0"/>
          <w:numId w:val="16"/>
        </w:numPr>
        <w:ind w:left="426" w:hanging="426"/>
      </w:pPr>
      <w:r>
        <w:t>Warsztaty odbędą się od 28 stycznia 2019 r. do 1 lutego 2019 r.</w:t>
      </w:r>
    </w:p>
    <w:p w:rsidR="00FF6CA9" w:rsidRDefault="00FF6CA9" w:rsidP="00D232F4">
      <w:pPr>
        <w:pStyle w:val="Akapitzlist"/>
        <w:numPr>
          <w:ilvl w:val="0"/>
          <w:numId w:val="16"/>
        </w:numPr>
        <w:ind w:left="426" w:hanging="426"/>
      </w:pPr>
      <w:r>
        <w:t>Warsztaty:</w:t>
      </w:r>
    </w:p>
    <w:p w:rsidR="00906612" w:rsidRDefault="00FF6CA9" w:rsidP="00D232F4">
      <w:pPr>
        <w:pStyle w:val="Akapitzlist"/>
        <w:numPr>
          <w:ilvl w:val="1"/>
          <w:numId w:val="19"/>
        </w:numPr>
        <w:ind w:left="851" w:hanging="284"/>
      </w:pPr>
      <w:r>
        <w:t>w dniach</w:t>
      </w:r>
      <w:r w:rsidR="00E67B74">
        <w:t xml:space="preserve"> </w:t>
      </w:r>
      <w:r w:rsidR="00012DC1">
        <w:t>28</w:t>
      </w:r>
      <w:r w:rsidR="00E67B74">
        <w:t xml:space="preserve"> – </w:t>
      </w:r>
      <w:r w:rsidR="00012DC1">
        <w:t>31</w:t>
      </w:r>
      <w:r w:rsidR="00763AD2">
        <w:t xml:space="preserve"> stycznia</w:t>
      </w:r>
      <w:r w:rsidR="00E67B74">
        <w:t xml:space="preserve"> 201</w:t>
      </w:r>
      <w:r w:rsidR="00012DC1">
        <w:t>9</w:t>
      </w:r>
      <w:r w:rsidR="00E67B74">
        <w:t xml:space="preserve"> r.</w:t>
      </w:r>
      <w:r>
        <w:t xml:space="preserve"> zostaną przeprowadzone zgodnie z następującym harmonogramem:</w:t>
      </w:r>
    </w:p>
    <w:p w:rsidR="00906612" w:rsidRDefault="00361D26" w:rsidP="00D232F4">
      <w:pPr>
        <w:ind w:left="851"/>
      </w:pPr>
      <w:r>
        <w:t>1</w:t>
      </w:r>
      <w:r w:rsidR="00012DC1">
        <w:t>1</w:t>
      </w:r>
      <w:r w:rsidR="00763AD2">
        <w:t>:</w:t>
      </w:r>
      <w:r>
        <w:t xml:space="preserve">00 </w:t>
      </w:r>
      <w:r w:rsidR="00E67B74">
        <w:t>–</w:t>
      </w:r>
      <w:r>
        <w:t xml:space="preserve"> 1</w:t>
      </w:r>
      <w:r w:rsidR="00012DC1">
        <w:t>5</w:t>
      </w:r>
      <w:r w:rsidR="00763AD2">
        <w:t>:</w:t>
      </w:r>
      <w:r w:rsidR="00A24B35">
        <w:t>0</w:t>
      </w:r>
      <w:r>
        <w:t>0 – zajęcia warsztatowe</w:t>
      </w:r>
    </w:p>
    <w:p w:rsidR="00906612" w:rsidRDefault="00A42482" w:rsidP="00D232F4">
      <w:pPr>
        <w:ind w:left="851"/>
      </w:pPr>
      <w:r>
        <w:t>1</w:t>
      </w:r>
      <w:r w:rsidR="00012DC1">
        <w:t>5</w:t>
      </w:r>
      <w:r w:rsidR="00763AD2">
        <w:t>:</w:t>
      </w:r>
      <w:r w:rsidR="00E67B74">
        <w:t xml:space="preserve">00 – </w:t>
      </w:r>
      <w:r w:rsidR="00361D26">
        <w:t>1</w:t>
      </w:r>
      <w:r w:rsidR="00012DC1">
        <w:t>6</w:t>
      </w:r>
      <w:r w:rsidR="00763AD2">
        <w:t>:</w:t>
      </w:r>
      <w:r w:rsidR="00361D26">
        <w:t>00</w:t>
      </w:r>
      <w:r w:rsidR="00E67B74">
        <w:t xml:space="preserve"> </w:t>
      </w:r>
      <w:r w:rsidR="00361D26">
        <w:t>– przerwa obiadowa</w:t>
      </w:r>
    </w:p>
    <w:p w:rsidR="00906612" w:rsidRDefault="00361D26" w:rsidP="00D232F4">
      <w:pPr>
        <w:pStyle w:val="Akapitzlist"/>
        <w:ind w:left="851"/>
      </w:pPr>
      <w:r>
        <w:t>1</w:t>
      </w:r>
      <w:r w:rsidR="00012DC1">
        <w:t>6</w:t>
      </w:r>
      <w:r w:rsidR="00763AD2">
        <w:t>:</w:t>
      </w:r>
      <w:r w:rsidR="00A75ED9">
        <w:t>00 – 1</w:t>
      </w:r>
      <w:r w:rsidR="00012DC1">
        <w:t>9</w:t>
      </w:r>
      <w:r w:rsidR="00763AD2">
        <w:t>:</w:t>
      </w:r>
      <w:r>
        <w:t>00 – zajęcia warsztatowe</w:t>
      </w:r>
    </w:p>
    <w:p w:rsidR="00FF6CA9" w:rsidRDefault="00FF6CA9" w:rsidP="00D232F4">
      <w:pPr>
        <w:pStyle w:val="Akapitzlist"/>
        <w:numPr>
          <w:ilvl w:val="1"/>
          <w:numId w:val="19"/>
        </w:numPr>
        <w:ind w:left="851" w:hanging="284"/>
      </w:pPr>
      <w:r>
        <w:t xml:space="preserve">w dniu </w:t>
      </w:r>
      <w:r w:rsidR="00012DC1">
        <w:t>1 lutego</w:t>
      </w:r>
      <w:r w:rsidR="00F8432F">
        <w:t xml:space="preserve"> 201</w:t>
      </w:r>
      <w:r w:rsidR="00012DC1">
        <w:t>9</w:t>
      </w:r>
      <w:r w:rsidR="00361D26">
        <w:t xml:space="preserve"> r.</w:t>
      </w:r>
      <w:r>
        <w:t xml:space="preserve"> zostaną przeprowadzone zgodnie z następującym harmonogramem:</w:t>
      </w:r>
    </w:p>
    <w:p w:rsidR="00906612" w:rsidRDefault="00361D26" w:rsidP="00D232F4">
      <w:pPr>
        <w:pStyle w:val="Akapitzlist"/>
        <w:ind w:left="851"/>
      </w:pPr>
      <w:r>
        <w:t>1</w:t>
      </w:r>
      <w:r w:rsidR="00012DC1">
        <w:t>1</w:t>
      </w:r>
      <w:r>
        <w:t>:00 – 1</w:t>
      </w:r>
      <w:r w:rsidR="00012DC1">
        <w:t>5</w:t>
      </w:r>
      <w:r w:rsidR="00763AD2">
        <w:t>:</w:t>
      </w:r>
      <w:r w:rsidR="003872F2">
        <w:t>0</w:t>
      </w:r>
      <w:r>
        <w:t>0 – próba generalna</w:t>
      </w:r>
    </w:p>
    <w:p w:rsidR="00906612" w:rsidRDefault="00763AD2" w:rsidP="00D232F4">
      <w:pPr>
        <w:ind w:left="851"/>
      </w:pPr>
      <w:r>
        <w:t>1</w:t>
      </w:r>
      <w:r w:rsidR="00012DC1">
        <w:t>5</w:t>
      </w:r>
      <w:r>
        <w:t>:00</w:t>
      </w:r>
      <w:r w:rsidR="005775B1">
        <w:t xml:space="preserve"> </w:t>
      </w:r>
      <w:r>
        <w:t>– 18:</w:t>
      </w:r>
      <w:r w:rsidR="00E67B74">
        <w:t>00</w:t>
      </w:r>
      <w:r w:rsidR="003872F2">
        <w:t xml:space="preserve"> – przerwa obiadowa i czas na przygotowanie się do występu</w:t>
      </w:r>
    </w:p>
    <w:p w:rsidR="00906612" w:rsidRDefault="00763AD2" w:rsidP="00D232F4">
      <w:pPr>
        <w:ind w:left="851"/>
      </w:pPr>
      <w:r>
        <w:t xml:space="preserve">18:00 </w:t>
      </w:r>
      <w:r w:rsidR="00361D26">
        <w:t>– koncert finałowy w siedzibie Organizatora</w:t>
      </w:r>
    </w:p>
    <w:p w:rsidR="003311F7" w:rsidRDefault="00FF6CA9" w:rsidP="00D232F4">
      <w:pPr>
        <w:pStyle w:val="Akapitzlist"/>
        <w:numPr>
          <w:ilvl w:val="0"/>
          <w:numId w:val="16"/>
        </w:numPr>
        <w:ind w:left="426"/>
        <w:jc w:val="both"/>
      </w:pPr>
      <w:r>
        <w:t xml:space="preserve">Organizator wskazuję, iż harmonogram Warsztatów, o którym mowa w ust. 1, jest orientacyjny. </w:t>
      </w:r>
      <w:r w:rsidR="00361D26">
        <w:t xml:space="preserve">Ze względu na charakter i specyfikę prowadzonych zajęć, czas poszczególnych części może ulec zmianie – decyzję podejmuje prowadzący </w:t>
      </w:r>
      <w:r w:rsidR="003311F7">
        <w:t>W</w:t>
      </w:r>
      <w:r w:rsidR="00361D26">
        <w:t xml:space="preserve">arsztaty, uzgadniając to z </w:t>
      </w:r>
      <w:r w:rsidR="00DA73B4">
        <w:t>Uczestnikami.</w:t>
      </w:r>
    </w:p>
    <w:p w:rsidR="003311F7" w:rsidRDefault="00361D26" w:rsidP="00D232F4">
      <w:pPr>
        <w:pStyle w:val="Akapitzlist"/>
        <w:numPr>
          <w:ilvl w:val="0"/>
          <w:numId w:val="16"/>
        </w:numPr>
        <w:ind w:left="426"/>
        <w:jc w:val="both"/>
      </w:pPr>
      <w:r>
        <w:t xml:space="preserve">Filmowanie oraz fotografowanie podczas Warsztatów możliwe jest tylko za zgodą </w:t>
      </w:r>
      <w:r w:rsidR="00FF6CA9">
        <w:t>osoby prowadzącej Warsztaty</w:t>
      </w:r>
      <w:r>
        <w:t>.</w:t>
      </w:r>
    </w:p>
    <w:p w:rsidR="003311F7" w:rsidRDefault="00361D26" w:rsidP="00D232F4">
      <w:pPr>
        <w:pStyle w:val="Akapitzlist"/>
        <w:numPr>
          <w:ilvl w:val="0"/>
          <w:numId w:val="16"/>
        </w:numPr>
        <w:ind w:left="426"/>
        <w:jc w:val="both"/>
      </w:pPr>
      <w:r>
        <w:t xml:space="preserve">Uczestnicy nie są uprawnieni do rejestracji zajęć warsztatowych (nagrań i zdjęć) oraz ich powielania, bez uprzedniej zgody </w:t>
      </w:r>
      <w:r w:rsidR="00FF6CA9">
        <w:t xml:space="preserve">osoby </w:t>
      </w:r>
      <w:r>
        <w:t>prowadzące</w:t>
      </w:r>
      <w:r w:rsidR="00FF6CA9">
        <w:t>j</w:t>
      </w:r>
      <w:r>
        <w:t xml:space="preserve"> </w:t>
      </w:r>
      <w:r w:rsidR="00151D11">
        <w:t>W</w:t>
      </w:r>
      <w:r>
        <w:t xml:space="preserve">arsztaty oraz ich </w:t>
      </w:r>
      <w:r w:rsidR="00FF6CA9">
        <w:t>Uczestników</w:t>
      </w:r>
      <w:r>
        <w:t>.</w:t>
      </w:r>
    </w:p>
    <w:p w:rsidR="00906612" w:rsidRDefault="00361D26" w:rsidP="00D232F4">
      <w:pPr>
        <w:pStyle w:val="Akapitzlist"/>
        <w:numPr>
          <w:ilvl w:val="0"/>
          <w:numId w:val="16"/>
        </w:numPr>
        <w:ind w:left="426"/>
        <w:jc w:val="both"/>
      </w:pPr>
      <w:r>
        <w:t xml:space="preserve">Organizator ma prawo do wykluczenia z zajęć </w:t>
      </w:r>
      <w:r w:rsidR="00FF6CA9">
        <w:t>Uczestników</w:t>
      </w:r>
      <w:r>
        <w:t>, które zakłócają ich przebieg lub zachowują się niestosownie</w:t>
      </w:r>
      <w:r w:rsidR="00FF6CA9">
        <w:t>. W takim przypadku Organizator nie zwraca opłaty, o której mowa w pkt III ust. 6.</w:t>
      </w:r>
    </w:p>
    <w:p w:rsidR="003311F7" w:rsidRDefault="003311F7">
      <w:pPr>
        <w:pStyle w:val="Standard"/>
        <w:jc w:val="center"/>
      </w:pPr>
    </w:p>
    <w:p w:rsidR="00906612" w:rsidRPr="00D232F4" w:rsidRDefault="00361D26">
      <w:pPr>
        <w:pStyle w:val="Standard"/>
        <w:jc w:val="center"/>
        <w:rPr>
          <w:b/>
        </w:rPr>
      </w:pPr>
      <w:r w:rsidRPr="00D232F4">
        <w:rPr>
          <w:b/>
        </w:rPr>
        <w:t>V</w:t>
      </w:r>
    </w:p>
    <w:p w:rsidR="00906612" w:rsidRPr="00D232F4" w:rsidRDefault="00361D26">
      <w:pPr>
        <w:pStyle w:val="Standard"/>
        <w:jc w:val="center"/>
        <w:rPr>
          <w:b/>
        </w:rPr>
      </w:pPr>
      <w:r w:rsidRPr="00D232F4">
        <w:rPr>
          <w:b/>
        </w:rPr>
        <w:t>PRAWA DO ARTYSTYCZNYCH WYKONAŃ</w:t>
      </w:r>
    </w:p>
    <w:p w:rsidR="00906612" w:rsidRDefault="003311F7" w:rsidP="00D232F4">
      <w:pPr>
        <w:pStyle w:val="Akapitzlist"/>
        <w:numPr>
          <w:ilvl w:val="0"/>
          <w:numId w:val="22"/>
        </w:numPr>
        <w:ind w:left="360" w:hanging="360"/>
        <w:jc w:val="both"/>
      </w:pPr>
      <w:r>
        <w:t>Uczestnicy W</w:t>
      </w:r>
      <w:r w:rsidR="00361D26">
        <w:t xml:space="preserve">arsztatów zobowiązują się do nieodpłatnej prezentacji własnej twórczości w trakcie koncertu finałowego w dniu </w:t>
      </w:r>
      <w:r w:rsidR="00012DC1">
        <w:t>1</w:t>
      </w:r>
      <w:r w:rsidR="00361D26">
        <w:t xml:space="preserve"> </w:t>
      </w:r>
      <w:r w:rsidR="00012DC1">
        <w:t>lutego</w:t>
      </w:r>
      <w:r w:rsidR="00361D26">
        <w:t xml:space="preserve"> 201</w:t>
      </w:r>
      <w:r w:rsidR="00357876">
        <w:t>9</w:t>
      </w:r>
      <w:r w:rsidR="00FF6CA9">
        <w:t xml:space="preserve"> </w:t>
      </w:r>
      <w:r w:rsidR="00361D26">
        <w:t xml:space="preserve">r.  </w:t>
      </w:r>
    </w:p>
    <w:p w:rsidR="00906612" w:rsidRDefault="00361D26" w:rsidP="00D232F4">
      <w:pPr>
        <w:pStyle w:val="Akapitzlist"/>
        <w:numPr>
          <w:ilvl w:val="0"/>
          <w:numId w:val="22"/>
        </w:numPr>
        <w:ind w:left="360" w:hanging="360"/>
        <w:jc w:val="both"/>
      </w:pPr>
      <w:r>
        <w:t xml:space="preserve">Uczestnicy </w:t>
      </w:r>
      <w:r w:rsidR="00FF6CA9">
        <w:t xml:space="preserve">Warsztatów </w:t>
      </w:r>
      <w:r>
        <w:t xml:space="preserve">wyrażają zgodę na nieodpłatne przeniesienie </w:t>
      </w:r>
      <w:r w:rsidR="00FF6CA9">
        <w:t xml:space="preserve">autorskich </w:t>
      </w:r>
      <w:r>
        <w:t>praw</w:t>
      </w:r>
      <w:r w:rsidR="00FF6CA9">
        <w:t xml:space="preserve"> majątkowych</w:t>
      </w:r>
      <w:r>
        <w:t xml:space="preserve"> do artystycznego wykonania na rzecz Organizatora</w:t>
      </w:r>
      <w:r w:rsidR="008C6E4E">
        <w:t xml:space="preserve">, zwane dalej </w:t>
      </w:r>
      <w:r w:rsidR="008C6E4E">
        <w:rPr>
          <w:b/>
        </w:rPr>
        <w:t>Utworem</w:t>
      </w:r>
      <w:r>
        <w:t>. Przeniesienie praw, o których mowa obejmuje następujące pola eksploatacji:</w:t>
      </w:r>
    </w:p>
    <w:p w:rsidR="00FF6CA9" w:rsidRPr="00D232F4" w:rsidRDefault="00FF6CA9" w:rsidP="00D232F4">
      <w:pPr>
        <w:pStyle w:val="Akapitzlist"/>
        <w:numPr>
          <w:ilvl w:val="0"/>
          <w:numId w:val="4"/>
        </w:numPr>
        <w:ind w:left="851" w:hanging="284"/>
        <w:jc w:val="both"/>
      </w:pPr>
      <w:r w:rsidRPr="00D232F4">
        <w:t xml:space="preserve">w zakresie utrwalania i zwielokrotniania </w:t>
      </w:r>
      <w:r w:rsidR="008C6E4E">
        <w:t>Utworu</w:t>
      </w:r>
      <w:r w:rsidRPr="00D232F4">
        <w:t>:</w:t>
      </w:r>
    </w:p>
    <w:p w:rsidR="00FF6CA9" w:rsidRPr="00D232F4" w:rsidRDefault="00FF6CA9" w:rsidP="00D232F4">
      <w:pPr>
        <w:pStyle w:val="Akapitzlist"/>
        <w:numPr>
          <w:ilvl w:val="1"/>
          <w:numId w:val="4"/>
        </w:numPr>
        <w:ind w:left="1276" w:hanging="425"/>
        <w:jc w:val="both"/>
      </w:pPr>
      <w:r w:rsidRPr="00D232F4">
        <w:t xml:space="preserve">bezpośrednie lub pośrednie, w części lub w całości - wytwarzanie i reprodukowanie egzemplarzy </w:t>
      </w:r>
      <w:r w:rsidR="008C6E4E">
        <w:t>Utworu</w:t>
      </w:r>
      <w:r w:rsidRPr="00D232F4">
        <w:t>, w każdej technice, a w szczególności: na papierze - techniką drukarską, reprograficzną, zapisu magnetycznego, techniką cyfrową - wprowadzanie do pamięci komputera /</w:t>
      </w:r>
      <w:proofErr w:type="spellStart"/>
      <w:r w:rsidRPr="00D232F4">
        <w:t>input</w:t>
      </w:r>
      <w:proofErr w:type="spellEnd"/>
      <w:r w:rsidRPr="00D232F4">
        <w:t xml:space="preserve">/ jakąkolwiek techniką włącznie z tymczasową /czasową/ postacią pojawiającej się np. w pamięci RAM, zwielokrotnianie postaci cyfrowej bezpośrednio lub pośrednio, w sposób stały lub czasowy, w części lub w całości na wszelkich nośnikach danych znanych w chwili udzielenia niniejszej zgody, a w szczególności na urządzeniach przenośnych zawierających pamięć nieulotną w postaci pojedynczych reprodukcji lub w albumie, w postaci egzemplarzy wykorzystywanych do zapoznania się z </w:t>
      </w:r>
      <w:r w:rsidR="008C6E4E">
        <w:t>Utworem</w:t>
      </w:r>
      <w:r w:rsidRPr="00D232F4">
        <w:t xml:space="preserve"> w sposób bezpośredni lub pośredni - przy wykorzystaniu specjalnego urządzenia np. rzutnika, komputera, magnetowidu, odtwarzacza DVD czy telefonu komórkowego, poprzez skanowanie lub przekształcenie w zapis cyfrowy, w zapisie elektronicznym (digitalnym) włącznie z czynnościami przygotowawczymi do sporządzenia egzemplarza </w:t>
      </w:r>
      <w:r w:rsidR="008C6E4E">
        <w:t>Utworu</w:t>
      </w:r>
      <w:r w:rsidRPr="00D232F4">
        <w:t xml:space="preserve"> w zakresie obrotu oryginałem albo egzemplarzami, na których </w:t>
      </w:r>
      <w:r w:rsidR="008C6E4E">
        <w:t>Utwór</w:t>
      </w:r>
      <w:r w:rsidRPr="00D232F4">
        <w:t xml:space="preserve"> utrwalono, tzw. digitalizacji </w:t>
      </w:r>
      <w:r w:rsidR="008C6E4E">
        <w:t>Utworu</w:t>
      </w:r>
      <w:r w:rsidRPr="00D232F4">
        <w:t xml:space="preserve"> oraz wprowadzaniu jej w formie zapisu cyfrowego do sieci informatycznej, niezależnie od techniki digitalizacji i otrzymania zapisu cyfrowego, jak również sporządzenie matrycy, odlewu, negatywu oraz ręcznej kopii </w:t>
      </w:r>
      <w:r w:rsidR="008C6E4E">
        <w:t>Utworu</w:t>
      </w:r>
      <w:r w:rsidRPr="00D232F4">
        <w:t>,</w:t>
      </w:r>
    </w:p>
    <w:p w:rsidR="00FF6CA9" w:rsidRPr="00D232F4" w:rsidRDefault="00FF6CA9" w:rsidP="00D232F4">
      <w:pPr>
        <w:pStyle w:val="Akapitzlist"/>
        <w:numPr>
          <w:ilvl w:val="1"/>
          <w:numId w:val="4"/>
        </w:numPr>
        <w:ind w:left="1276" w:hanging="425"/>
        <w:jc w:val="both"/>
      </w:pPr>
      <w:r w:rsidRPr="00D232F4">
        <w:t xml:space="preserve">bezpośrednie lub pośrednie wprowadzanie zwielokrotnionych egzemplarzy </w:t>
      </w:r>
      <w:r w:rsidR="008C6E4E">
        <w:t>Utworu</w:t>
      </w:r>
      <w:r w:rsidRPr="00D232F4">
        <w:t xml:space="preserve"> lub jej elementów do obrotu drogą przeniesienia jego własności, przez rozpowszechnianie w ramach akcji informacyjnych, promocyjnych, reklamowych czy indywidualnych, we wszelkiego typu i rodzaju materiałach promocyjnych, w szczególności w filmach szerokoekranowych, w technice VHS i DVD, w filmach telewizyjnych, na platformach internetowych, wideogramach, fonogramach, katalogach, na urządzeniach przenośnych zawierających pamięć nieulotną, a w szczególności na kasetach </w:t>
      </w:r>
      <w:proofErr w:type="spellStart"/>
      <w:r w:rsidRPr="00D232F4">
        <w:t>magnetonowych</w:t>
      </w:r>
      <w:proofErr w:type="spellEnd"/>
      <w:r w:rsidRPr="00D232F4">
        <w:t xml:space="preserve">, dyskietkach, dyskach twardych, CD-ROM, CD-R, CD-RW, DVD-ROM, DVD-R, DVD+R, DVD-RW, DVD+RW, DVD-RAM, BD-R, BD-ROM oraz urządzeniach wykorzystujących pamięci półprzewodnikowe takie jak ROM, PROM, EPROM, </w:t>
      </w:r>
      <w:proofErr w:type="spellStart"/>
      <w:r w:rsidRPr="00D232F4">
        <w:t>flash</w:t>
      </w:r>
      <w:proofErr w:type="spellEnd"/>
      <w:r w:rsidRPr="00D232F4">
        <w:t xml:space="preserve">, EEPROM, a także dyski SSD i NVRAM, na taśmie magnetycznej, filmowej w publikacjach wszelkiego typu, w szczególności w publikacjach książkowych zawierających informacje o Spółce, w artykułach prasowych poświęconych Spółce, użyczenie lub najem oryginału </w:t>
      </w:r>
      <w:r w:rsidR="008C6E4E">
        <w:t>Utworu</w:t>
      </w:r>
      <w:r w:rsidRPr="00D232F4">
        <w:t xml:space="preserve"> albo egzemplarzy </w:t>
      </w:r>
      <w:r w:rsidR="008C6E4E">
        <w:t>Utworu</w:t>
      </w:r>
      <w:r w:rsidRPr="00D232F4">
        <w:t>, w tym egzemplarzy cyfrowych, sporządzonych dowolną techniką,</w:t>
      </w:r>
    </w:p>
    <w:p w:rsidR="00FF6CA9" w:rsidRPr="00D232F4" w:rsidRDefault="00FF6CA9" w:rsidP="00D232F4">
      <w:pPr>
        <w:pStyle w:val="Akapitzlist"/>
        <w:numPr>
          <w:ilvl w:val="0"/>
          <w:numId w:val="4"/>
        </w:numPr>
        <w:ind w:left="851" w:hanging="284"/>
        <w:jc w:val="both"/>
      </w:pPr>
      <w:r w:rsidRPr="00D232F4">
        <w:t xml:space="preserve">w zakresie rozpowszechniania </w:t>
      </w:r>
      <w:r w:rsidR="00461938">
        <w:t>Utworu</w:t>
      </w:r>
      <w:r w:rsidRPr="00D232F4">
        <w:t xml:space="preserve"> w sposób inny niż określony powyżej w postaci publicznego wystawienia, wyświetlenia, odtworzenia, transmisji drogą radiowo-telewizyjną w tym przy pomocy odbiorników telewizyjnych, rozpowszechnianie za pomocą transmisji sygnału radiowego, telewizyjnego, rozpowszechnianie na platformach internetowych, nadawania w otwartym programie telewizyjnym, nadawania telewizyjnego naziemnego bezprzewodowego oraz przewodowego, nadawania telewizyjnego satelitarnego, nadawania internetowego w tym nadawania strumieniowego reemitowania telewizyjnego, wykorzystania </w:t>
      </w:r>
      <w:r w:rsidR="00461938">
        <w:t>Utworu</w:t>
      </w:r>
      <w:r w:rsidRPr="00D232F4">
        <w:t xml:space="preserve"> lub je</w:t>
      </w:r>
      <w:r w:rsidR="00461938">
        <w:t>go</w:t>
      </w:r>
      <w:r w:rsidRPr="00D232F4">
        <w:t xml:space="preserve"> elementów w działach wizualnych, audiowizualnych lub multimedialnych: wystawienie lub takie publiczne udostępnienie </w:t>
      </w:r>
      <w:r w:rsidR="00461938">
        <w:t xml:space="preserve">Utworu </w:t>
      </w:r>
      <w:r w:rsidRPr="00D232F4">
        <w:t>aby każdy mógł mieć do niego dostęp w miejscu i czasie przez siebie wybranym – udostępnianie w sieciach komputerowych, w szczególności w Internecie, wprowadzanie do pamięci komputera jakąkolwiek techniką włącznie z tymczasowa (czasową) postacią pojawiającą się np. w pamięci RAM, udostępniania w formie wypożyczania elektronicznego, w tym udostępniania w formie telewizji płatnej, gdzie odbiorca może z ustalonego wcześniej programu wybrać emisję, za której oglądanie zapłaci oddzielnie (</w:t>
      </w:r>
      <w:proofErr w:type="spellStart"/>
      <w:r w:rsidRPr="00D232F4">
        <w:t>Pay</w:t>
      </w:r>
      <w:proofErr w:type="spellEnd"/>
      <w:r w:rsidRPr="00D232F4">
        <w:t>-Per-</w:t>
      </w:r>
      <w:proofErr w:type="spellStart"/>
      <w:r w:rsidRPr="00D232F4">
        <w:t>View</w:t>
      </w:r>
      <w:proofErr w:type="spellEnd"/>
      <w:r w:rsidRPr="00D232F4">
        <w:t>), udostępnienie w ciągłym systemie (tzw. Streaming), w związku z którym klient może wybrać godzinę rozpoczęcia emisji (</w:t>
      </w:r>
      <w:proofErr w:type="spellStart"/>
      <w:r w:rsidRPr="00D232F4">
        <w:t>Near</w:t>
      </w:r>
      <w:proofErr w:type="spellEnd"/>
      <w:r w:rsidRPr="00D232F4">
        <w:t>-Video-On-</w:t>
      </w:r>
      <w:proofErr w:type="spellStart"/>
      <w:r w:rsidRPr="00D232F4">
        <w:t>Demand</w:t>
      </w:r>
      <w:proofErr w:type="spellEnd"/>
      <w:r w:rsidRPr="00D232F4">
        <w:t>), a także systemach umożliwiających dostęp do video i audio na żądanie (</w:t>
      </w:r>
      <w:proofErr w:type="spellStart"/>
      <w:r w:rsidRPr="00D232F4">
        <w:t>View</w:t>
      </w:r>
      <w:proofErr w:type="spellEnd"/>
      <w:r w:rsidRPr="00D232F4">
        <w:t>-On-</w:t>
      </w:r>
      <w:proofErr w:type="spellStart"/>
      <w:r w:rsidRPr="00D232F4">
        <w:t>Demand</w:t>
      </w:r>
      <w:proofErr w:type="spellEnd"/>
      <w:r w:rsidRPr="00D232F4">
        <w:t xml:space="preserve">) oraz umieszczania </w:t>
      </w:r>
      <w:r w:rsidR="00461938">
        <w:t>Utworu</w:t>
      </w:r>
      <w:r w:rsidRPr="00D232F4">
        <w:t xml:space="preserve"> w innej postaci na platformach cyfrowych.</w:t>
      </w:r>
    </w:p>
    <w:p w:rsidR="00461938" w:rsidRDefault="00461938" w:rsidP="00D232F4">
      <w:pPr>
        <w:pStyle w:val="Akapitzlist"/>
        <w:numPr>
          <w:ilvl w:val="0"/>
          <w:numId w:val="22"/>
        </w:numPr>
        <w:ind w:left="426" w:hanging="426"/>
        <w:jc w:val="both"/>
      </w:pPr>
      <w:r>
        <w:t>Przeniesienie autorskich praw majątkowych, o których mowa w pkt V uprawnia Organizatora</w:t>
      </w:r>
      <w:r w:rsidRPr="00DA73B4">
        <w:t xml:space="preserve"> do wykonywania zależnego prawa autorskiego do </w:t>
      </w:r>
      <w:r>
        <w:t>Utworu</w:t>
      </w:r>
      <w:r w:rsidRPr="00DA73B4">
        <w:t>, w rozumieniu przepisu art. 2 ust. 1 i 2 ustawy z dnia 4 lutego 1994 r. o prawie autorskim i prawach pokrewnych (</w:t>
      </w:r>
      <w:proofErr w:type="spellStart"/>
      <w:r w:rsidRPr="00DA73B4">
        <w:t>t.j</w:t>
      </w:r>
      <w:proofErr w:type="spellEnd"/>
      <w:r w:rsidRPr="00DA73B4">
        <w:t xml:space="preserve">. Dz.U. z 2018 r. poz. 1191), w tym uprawnia </w:t>
      </w:r>
      <w:r>
        <w:t>Organizatora</w:t>
      </w:r>
      <w:r w:rsidRPr="00DA73B4">
        <w:t xml:space="preserve"> do dokonywania opracowań, przeróbek, adaptacji </w:t>
      </w:r>
      <w:r>
        <w:t>Utworu</w:t>
      </w:r>
      <w:r w:rsidRPr="00DA73B4">
        <w:t>, w zakresie i na polach eksploatacji określonych powyżej.</w:t>
      </w:r>
    </w:p>
    <w:p w:rsidR="00461938" w:rsidRPr="00DA73B4" w:rsidRDefault="00461938" w:rsidP="00D232F4">
      <w:pPr>
        <w:pStyle w:val="Akapitzlist"/>
        <w:ind w:left="360"/>
        <w:jc w:val="both"/>
      </w:pPr>
    </w:p>
    <w:p w:rsidR="00461938" w:rsidRPr="00C97996" w:rsidRDefault="00461938" w:rsidP="00D232F4">
      <w:pPr>
        <w:pStyle w:val="Standard"/>
        <w:jc w:val="center"/>
        <w:rPr>
          <w:b/>
        </w:rPr>
      </w:pPr>
      <w:r w:rsidRPr="00C97996">
        <w:rPr>
          <w:b/>
        </w:rPr>
        <w:t>V</w:t>
      </w:r>
      <w:r>
        <w:rPr>
          <w:b/>
        </w:rPr>
        <w:t>I</w:t>
      </w:r>
    </w:p>
    <w:p w:rsidR="00461938" w:rsidRPr="00C97996" w:rsidRDefault="00461938" w:rsidP="00D232F4">
      <w:pPr>
        <w:pStyle w:val="Standard"/>
        <w:jc w:val="center"/>
        <w:rPr>
          <w:b/>
        </w:rPr>
      </w:pPr>
      <w:r>
        <w:rPr>
          <w:b/>
        </w:rPr>
        <w:t>OCHRONA DANYCH OSOBOWYCH</w:t>
      </w:r>
    </w:p>
    <w:p w:rsidR="00C90F21" w:rsidRPr="00D232F4" w:rsidRDefault="00C90F21" w:rsidP="00D232F4">
      <w:pPr>
        <w:pStyle w:val="Akapitzlist"/>
        <w:numPr>
          <w:ilvl w:val="0"/>
          <w:numId w:val="24"/>
        </w:numPr>
        <w:ind w:left="426" w:hanging="426"/>
        <w:jc w:val="both"/>
      </w:pPr>
      <w:r w:rsidRPr="00D232F4">
        <w:t>Dane osobowe U</w:t>
      </w:r>
      <w:r>
        <w:t>czestników</w:t>
      </w:r>
      <w:r w:rsidRPr="00D232F4">
        <w:t xml:space="preserve"> </w:t>
      </w:r>
      <w:r w:rsidR="00FA3FAC">
        <w:t>i/lub</w:t>
      </w:r>
      <w:r>
        <w:t xml:space="preserve"> rodziców/opiekunów prawnych Uczestnika </w:t>
      </w:r>
      <w:r w:rsidRPr="00D232F4">
        <w:t>będą przetwarzane zgodnie z rozporządzeniem Parlamentu Europejskiego i Rady (UE) 2016/679 z dnia 27 kwietnia 2016 r. w sprawie ochrony osób fizycznych w związku z przetwarzaniem danych osobowych i w sprawie swobodnego przepływu takich danych oraz uchylenia dyrektywy 95/46/WE z dnia 27 kwietnia 2016 r.</w:t>
      </w:r>
      <w:r>
        <w:t xml:space="preserve">, </w:t>
      </w:r>
      <w:r w:rsidRPr="00D232F4">
        <w:t>zwane dalej „</w:t>
      </w:r>
      <w:r w:rsidRPr="00D232F4">
        <w:rPr>
          <w:b/>
        </w:rPr>
        <w:t>RODO</w:t>
      </w:r>
      <w:r w:rsidRPr="00D232F4">
        <w:t>”</w:t>
      </w:r>
      <w:r>
        <w:t>,</w:t>
      </w:r>
      <w:r w:rsidRPr="00D232F4">
        <w:t xml:space="preserve"> oraz postanowieniami ustawy z dnia 10 maja 2018 r. o ochronie danych osobowych (</w:t>
      </w:r>
      <w:proofErr w:type="spellStart"/>
      <w:r w:rsidRPr="00D232F4">
        <w:t>t.j</w:t>
      </w:r>
      <w:proofErr w:type="spellEnd"/>
      <w:r w:rsidRPr="00D232F4">
        <w:t>. Dz.U. z 2016 r. poz. 922; zwanej dalej „</w:t>
      </w:r>
      <w:r w:rsidRPr="00D232F4">
        <w:rPr>
          <w:b/>
        </w:rPr>
        <w:t>Ustawą</w:t>
      </w:r>
      <w:r w:rsidRPr="00D232F4">
        <w:t>”).</w:t>
      </w:r>
    </w:p>
    <w:p w:rsidR="00FA3FAC" w:rsidRPr="00D232F4" w:rsidRDefault="00C90F21" w:rsidP="00D232F4">
      <w:pPr>
        <w:pStyle w:val="Akapitzlist"/>
        <w:numPr>
          <w:ilvl w:val="0"/>
          <w:numId w:val="24"/>
        </w:numPr>
        <w:ind w:left="426" w:hanging="426"/>
        <w:jc w:val="both"/>
      </w:pPr>
      <w:r w:rsidRPr="00D232F4">
        <w:t xml:space="preserve">Administratorem danych osobowych </w:t>
      </w:r>
      <w:r>
        <w:t>Uczestników</w:t>
      </w:r>
      <w:r w:rsidRPr="00D232F4">
        <w:t xml:space="preserve"> </w:t>
      </w:r>
      <w:r w:rsidR="00FA3FAC">
        <w:t>i/lub</w:t>
      </w:r>
      <w:r>
        <w:t xml:space="preserve"> rodziców/opiekunów prawnych Uczestników </w:t>
      </w:r>
      <w:r w:rsidRPr="00D232F4">
        <w:t xml:space="preserve">jest </w:t>
      </w:r>
      <w:r>
        <w:t>Organizator</w:t>
      </w:r>
      <w:r w:rsidRPr="00D232F4">
        <w:t>.</w:t>
      </w:r>
    </w:p>
    <w:p w:rsidR="00C90F21" w:rsidRDefault="00C90F21" w:rsidP="00D232F4">
      <w:pPr>
        <w:pStyle w:val="Akapitzlist"/>
        <w:numPr>
          <w:ilvl w:val="0"/>
          <w:numId w:val="24"/>
        </w:numPr>
        <w:ind w:left="426" w:hanging="426"/>
        <w:jc w:val="both"/>
      </w:pPr>
      <w:r w:rsidRPr="00D232F4">
        <w:t xml:space="preserve">Dane </w:t>
      </w:r>
      <w:r>
        <w:t>Uczestnika i/lub rodziców/opiekunów prawnych Uczestnika</w:t>
      </w:r>
      <w:r w:rsidRPr="00D232F4">
        <w:t xml:space="preserve"> będą przetwarzane przez Administratora w celu</w:t>
      </w:r>
      <w:r>
        <w:t>:</w:t>
      </w:r>
    </w:p>
    <w:p w:rsidR="00C90F21" w:rsidRDefault="00FA3FAC" w:rsidP="00D232F4">
      <w:pPr>
        <w:pStyle w:val="Akapitzlist"/>
        <w:numPr>
          <w:ilvl w:val="1"/>
          <w:numId w:val="24"/>
        </w:numPr>
        <w:ind w:left="851" w:hanging="284"/>
        <w:jc w:val="both"/>
      </w:pPr>
      <w:r>
        <w:t>uczestnictwa Uczestnika w</w:t>
      </w:r>
      <w:r w:rsidR="00C90F21">
        <w:t xml:space="preserve"> Warsztat</w:t>
      </w:r>
      <w:r>
        <w:t>ach</w:t>
      </w:r>
      <w:r w:rsidR="00C90F21" w:rsidRPr="00D232F4">
        <w:t xml:space="preserve"> - w takim przypadku podstawą przetwarzania </w:t>
      </w:r>
      <w:r w:rsidR="00C90F21">
        <w:t>będzie dobrowolna zgoda Uczestnika i/lub rodziców/opiekunów prawnych Uczestnika</w:t>
      </w:r>
      <w:r w:rsidR="00336A43">
        <w:t xml:space="preserve"> wyrażona w Karcie Zgłoszenia</w:t>
      </w:r>
      <w:r>
        <w:t xml:space="preserve"> (art. 6 ust. 1 pkt a) RODO)</w:t>
      </w:r>
      <w:r w:rsidR="00C90F21">
        <w:t>,</w:t>
      </w:r>
      <w:r>
        <w:t xml:space="preserve"> przy czym zgoda jest niezbędna do umożliwienia Uczestnikowi udziału w Warsztatach,</w:t>
      </w:r>
    </w:p>
    <w:p w:rsidR="00C90F21" w:rsidRPr="00D232F4" w:rsidRDefault="00C90F21" w:rsidP="00D232F4">
      <w:pPr>
        <w:pStyle w:val="Akapitzlist"/>
        <w:numPr>
          <w:ilvl w:val="1"/>
          <w:numId w:val="24"/>
        </w:numPr>
        <w:ind w:left="851" w:hanging="284"/>
        <w:jc w:val="both"/>
      </w:pPr>
      <w:r w:rsidRPr="00D232F4">
        <w:t xml:space="preserve">przesyłanie </w:t>
      </w:r>
      <w:r>
        <w:t>Uczestnikowi i/lub rodzicom/opiekunom Uczestników</w:t>
      </w:r>
      <w:r w:rsidRPr="00D232F4">
        <w:t xml:space="preserve"> informacji o bieżącej działalności O</w:t>
      </w:r>
      <w:r>
        <w:t>rganizatora</w:t>
      </w:r>
      <w:r w:rsidRPr="00D232F4">
        <w:t xml:space="preserve"> drogą elektroniczną</w:t>
      </w:r>
      <w:r>
        <w:t xml:space="preserve"> (</w:t>
      </w:r>
      <w:r w:rsidRPr="00D232F4">
        <w:t>w zakresie w jakim Uczestnik i/lub rodzice/opiekunowie prawni Uczestnika wyrazili zgodę na przetwarzanie danych osobowych</w:t>
      </w:r>
      <w:r>
        <w:t xml:space="preserve">) – </w:t>
      </w:r>
      <w:r w:rsidRPr="00C97996">
        <w:t xml:space="preserve">w takim przypadku podstawą przetwarzania </w:t>
      </w:r>
      <w:r>
        <w:t>będzie dobrowolna zgoda Uczestnika i/lub rodziców/opiekunów prawnych Uczestników</w:t>
      </w:r>
      <w:r w:rsidR="00FA3FAC">
        <w:t xml:space="preserve"> </w:t>
      </w:r>
      <w:r w:rsidR="00336A43">
        <w:t xml:space="preserve">wyrażona w Karcie Zgłoszenia </w:t>
      </w:r>
      <w:r w:rsidR="00FA3FAC">
        <w:t>(art. 6 ust. 1 pkt a) RODO)</w:t>
      </w:r>
      <w:r w:rsidRPr="00D232F4">
        <w:t>,</w:t>
      </w:r>
    </w:p>
    <w:p w:rsidR="00C90F21" w:rsidRPr="00D232F4" w:rsidRDefault="00C90F21" w:rsidP="00D232F4">
      <w:pPr>
        <w:pStyle w:val="Akapitzlist"/>
        <w:numPr>
          <w:ilvl w:val="1"/>
          <w:numId w:val="24"/>
        </w:numPr>
        <w:ind w:left="851" w:hanging="284"/>
        <w:jc w:val="both"/>
      </w:pPr>
      <w:r w:rsidRPr="00D232F4">
        <w:t xml:space="preserve">promocja usług Organizatora oraz partnerów Organizatora, w szczególności promocja zajęć, warsztatów i wydarzeń organizowanych przez Organizatora (w zakresie w jakim Uczestnik i/lub rodzice/opiekunowie prawni Uczestnika wyrazili zgodę na przetwarzanie danych osobowych) </w:t>
      </w:r>
      <w:r>
        <w:t xml:space="preserve">– </w:t>
      </w:r>
      <w:r w:rsidRPr="00C97996">
        <w:t xml:space="preserve">w takim przypadku podstawą przetwarzania </w:t>
      </w:r>
      <w:r>
        <w:t>będzie dobrowolna zgoda Uczestnika i/lub rodziców/opiekunów prawnych Uczestników</w:t>
      </w:r>
      <w:r w:rsidR="00FA3FAC">
        <w:t xml:space="preserve"> </w:t>
      </w:r>
      <w:r w:rsidR="00336A43">
        <w:t xml:space="preserve">wyrażona w Karcie Zgłoszenia </w:t>
      </w:r>
      <w:r w:rsidR="00FA3FAC">
        <w:t>(art. 6 ust. 1 pkt a) RODO)</w:t>
      </w:r>
      <w:r>
        <w:rPr>
          <w:i/>
          <w:iCs/>
          <w:sz w:val="18"/>
          <w:szCs w:val="18"/>
        </w:rPr>
        <w:t>.</w:t>
      </w:r>
    </w:p>
    <w:p w:rsidR="00C90F21" w:rsidRPr="00D232F4" w:rsidRDefault="00C90F21" w:rsidP="00D232F4">
      <w:pPr>
        <w:pStyle w:val="Akapitzlist"/>
        <w:numPr>
          <w:ilvl w:val="0"/>
          <w:numId w:val="24"/>
        </w:numPr>
        <w:ind w:left="426" w:hanging="426"/>
        <w:jc w:val="both"/>
      </w:pPr>
      <w:r w:rsidRPr="00D232F4">
        <w:t>U</w:t>
      </w:r>
      <w:r>
        <w:t>czestnik</w:t>
      </w:r>
      <w:r w:rsidRPr="00D232F4">
        <w:t xml:space="preserve"> </w:t>
      </w:r>
      <w:r w:rsidR="00FA3FAC">
        <w:t xml:space="preserve">i/lub rodzice/opiekunowi prawni Uczestnika </w:t>
      </w:r>
      <w:r w:rsidRPr="00D232F4">
        <w:t>ma</w:t>
      </w:r>
      <w:r w:rsidR="00FA3FAC">
        <w:t>ją</w:t>
      </w:r>
      <w:r w:rsidRPr="00D232F4">
        <w:t xml:space="preserve"> prawo dostępu do treści swoich danych osobowych i ich sprostowania, modyfikacji, ograniczenia przetwarzania, usunięcia.</w:t>
      </w:r>
    </w:p>
    <w:p w:rsidR="00C90F21" w:rsidRPr="00D232F4" w:rsidRDefault="00FA3FAC" w:rsidP="00D232F4">
      <w:pPr>
        <w:pStyle w:val="Akapitzlist"/>
        <w:numPr>
          <w:ilvl w:val="0"/>
          <w:numId w:val="24"/>
        </w:numPr>
        <w:ind w:left="426" w:hanging="426"/>
        <w:jc w:val="both"/>
      </w:pPr>
      <w:r w:rsidRPr="00C97996">
        <w:t>U</w:t>
      </w:r>
      <w:r>
        <w:t>czestnik</w:t>
      </w:r>
      <w:r w:rsidRPr="00C97996">
        <w:t xml:space="preserve"> </w:t>
      </w:r>
      <w:r>
        <w:t xml:space="preserve">i/lub rodzice/opiekunowi prawni Uczestnika </w:t>
      </w:r>
      <w:r w:rsidRPr="00C97996">
        <w:t>ma</w:t>
      </w:r>
      <w:r>
        <w:t>ją</w:t>
      </w:r>
      <w:r w:rsidRPr="00DA73B4">
        <w:t xml:space="preserve"> </w:t>
      </w:r>
      <w:r w:rsidR="00C90F21" w:rsidRPr="00D232F4">
        <w:t>prawo do przenoszenia danych, przetwarzanych w celu, o którym mowa w ust. 3.</w:t>
      </w:r>
    </w:p>
    <w:p w:rsidR="00C90F21" w:rsidRDefault="00FA3FAC" w:rsidP="00D232F4">
      <w:pPr>
        <w:pStyle w:val="Akapitzlist"/>
        <w:numPr>
          <w:ilvl w:val="0"/>
          <w:numId w:val="24"/>
        </w:numPr>
        <w:ind w:left="426" w:hanging="426"/>
        <w:jc w:val="both"/>
      </w:pPr>
      <w:r w:rsidRPr="00C97996">
        <w:t>U</w:t>
      </w:r>
      <w:r>
        <w:t>czestnik</w:t>
      </w:r>
      <w:r w:rsidRPr="00C97996">
        <w:t xml:space="preserve"> </w:t>
      </w:r>
      <w:r>
        <w:t xml:space="preserve">i/lub rodzice/opiekunowi prawni Uczestnika </w:t>
      </w:r>
      <w:r w:rsidRPr="00C97996">
        <w:t>ma</w:t>
      </w:r>
      <w:r>
        <w:t>ją</w:t>
      </w:r>
      <w:r w:rsidR="00C90F21" w:rsidRPr="00D232F4">
        <w:t xml:space="preserve"> prawo do wniesienia, w dowolnym momencie, sprzeciwu wobec przetwarzania przez </w:t>
      </w:r>
      <w:r>
        <w:t>Organizatora</w:t>
      </w:r>
      <w:r w:rsidR="00C90F21" w:rsidRPr="00D232F4">
        <w:t>, gdy przetwarzanie to</w:t>
      </w:r>
      <w:r w:rsidRPr="00D232F4">
        <w:t xml:space="preserve"> odbywa się w celu prowadzenia marketingu bezpośredniego.</w:t>
      </w:r>
    </w:p>
    <w:p w:rsidR="00FA3FAC" w:rsidRPr="00D232F4" w:rsidRDefault="00FA3FAC" w:rsidP="00D232F4">
      <w:pPr>
        <w:pStyle w:val="Akapitzlist"/>
        <w:numPr>
          <w:ilvl w:val="0"/>
          <w:numId w:val="24"/>
        </w:numPr>
        <w:ind w:left="426" w:hanging="426"/>
        <w:jc w:val="both"/>
      </w:pPr>
      <w:r w:rsidRPr="00C97996">
        <w:t>U</w:t>
      </w:r>
      <w:r>
        <w:t>czestnik</w:t>
      </w:r>
      <w:r w:rsidRPr="00C97996">
        <w:t xml:space="preserve"> </w:t>
      </w:r>
      <w:r>
        <w:t xml:space="preserve">i/lub rodzice/opiekunowi prawni Uczestnika </w:t>
      </w:r>
      <w:r w:rsidRPr="00C97996">
        <w:t>ma</w:t>
      </w:r>
      <w:r>
        <w:t>ją</w:t>
      </w:r>
      <w:r w:rsidRPr="00C97996">
        <w:t xml:space="preserve"> prawo do</w:t>
      </w:r>
      <w:r>
        <w:t xml:space="preserve"> cofnięcia w dowolnym momencie zgody na przetwarzanie danych osobowych, bez wpływu na zgodność z prawem przetwarzania, którego dokonano na podstawie zgody przed jej cofnięciem</w:t>
      </w:r>
      <w:r w:rsidR="00DA73B4">
        <w:t>, przy czym cofnięcie zgody na przetwarzanie danych osobowych w celu uczestnictwa Uczestnika w Warsztatach spowoduje niemożliwość uczestniczenia w nich.</w:t>
      </w:r>
    </w:p>
    <w:p w:rsidR="00C90F21" w:rsidRPr="00D232F4" w:rsidRDefault="00C90F21" w:rsidP="00D232F4">
      <w:pPr>
        <w:pStyle w:val="Akapitzlist"/>
        <w:numPr>
          <w:ilvl w:val="0"/>
          <w:numId w:val="24"/>
        </w:numPr>
        <w:ind w:left="426" w:hanging="426"/>
        <w:jc w:val="both"/>
      </w:pPr>
      <w:r w:rsidRPr="00D232F4">
        <w:t>W celu realizacji uprawnień, o których mowa w ust. 4-</w:t>
      </w:r>
      <w:r w:rsidR="00FA3FAC">
        <w:t>7</w:t>
      </w:r>
      <w:r w:rsidRPr="00D232F4">
        <w:t xml:space="preserve"> powyżej, </w:t>
      </w:r>
      <w:r w:rsidR="00FA3FAC" w:rsidRPr="00C97996">
        <w:t>U</w:t>
      </w:r>
      <w:r w:rsidR="00FA3FAC">
        <w:t>czestnik</w:t>
      </w:r>
      <w:r w:rsidR="00FA3FAC" w:rsidRPr="00C97996">
        <w:t xml:space="preserve"> </w:t>
      </w:r>
      <w:r w:rsidR="00FA3FAC">
        <w:t>i/lub rodzice/opiekunowi prawni Uczestnika</w:t>
      </w:r>
      <w:r w:rsidRPr="00D232F4">
        <w:t xml:space="preserve"> powin</w:t>
      </w:r>
      <w:r w:rsidR="00FA3FAC">
        <w:t>ni</w:t>
      </w:r>
      <w:r w:rsidRPr="00D232F4">
        <w:t xml:space="preserve"> skontaktować się z </w:t>
      </w:r>
      <w:r w:rsidR="00FA3FAC">
        <w:t>Organizatora</w:t>
      </w:r>
      <w:r w:rsidRPr="00D232F4">
        <w:t xml:space="preserve"> za pośrednictwem adresu e-mail: rodo@</w:t>
      </w:r>
      <w:r w:rsidR="00FA3FAC">
        <w:t>swiatowid.net.</w:t>
      </w:r>
      <w:r w:rsidRPr="00D232F4">
        <w:t>pl.</w:t>
      </w:r>
    </w:p>
    <w:p w:rsidR="00C90F21" w:rsidRPr="00D232F4" w:rsidRDefault="00C90F21" w:rsidP="00D232F4">
      <w:pPr>
        <w:pStyle w:val="Akapitzlist"/>
        <w:numPr>
          <w:ilvl w:val="0"/>
          <w:numId w:val="24"/>
        </w:numPr>
        <w:ind w:left="426" w:hanging="426"/>
        <w:jc w:val="both"/>
      </w:pPr>
      <w:r w:rsidRPr="00D232F4">
        <w:t xml:space="preserve">Każdy </w:t>
      </w:r>
      <w:r w:rsidR="00FA3FAC" w:rsidRPr="00C97996">
        <w:t>U</w:t>
      </w:r>
      <w:r w:rsidR="00FA3FAC">
        <w:t>czestnik</w:t>
      </w:r>
      <w:r w:rsidR="00FA3FAC" w:rsidRPr="00C97996">
        <w:t xml:space="preserve"> </w:t>
      </w:r>
      <w:r w:rsidR="00FA3FAC">
        <w:t>i/lub rodzice/opiekunowi prawni Uczestnika</w:t>
      </w:r>
      <w:r w:rsidRPr="00D232F4">
        <w:t xml:space="preserve"> ma</w:t>
      </w:r>
      <w:r w:rsidR="00FA3FAC">
        <w:t>ją</w:t>
      </w:r>
      <w:r w:rsidRPr="00D232F4">
        <w:t xml:space="preserve"> prawo wniesienia skargi do organu nadzoru (Prezesa Urzędu Ochrony Danych Osobowych), gdy uzna</w:t>
      </w:r>
      <w:r w:rsidR="00FA3FAC">
        <w:t>/uznają</w:t>
      </w:r>
      <w:r w:rsidRPr="00D232F4">
        <w:t>, iż przetwarzanie jego</w:t>
      </w:r>
      <w:r w:rsidR="00FA3FAC">
        <w:t>/ich</w:t>
      </w:r>
      <w:r w:rsidRPr="00D232F4">
        <w:t xml:space="preserve"> danych osobowych przez </w:t>
      </w:r>
      <w:r w:rsidR="00FA3FAC">
        <w:t>Organizatora</w:t>
      </w:r>
      <w:r w:rsidRPr="00D232F4">
        <w:t xml:space="preserve"> narusza przepisy RODO lub Ustawy.</w:t>
      </w:r>
    </w:p>
    <w:p w:rsidR="00C90F21" w:rsidRPr="00D232F4" w:rsidRDefault="00FA3FAC" w:rsidP="00D232F4">
      <w:pPr>
        <w:pStyle w:val="Akapitzlist"/>
        <w:numPr>
          <w:ilvl w:val="0"/>
          <w:numId w:val="24"/>
        </w:numPr>
        <w:ind w:left="426" w:hanging="426"/>
        <w:jc w:val="both"/>
      </w:pPr>
      <w:r>
        <w:t>Organizator</w:t>
      </w:r>
      <w:r w:rsidR="00C90F21" w:rsidRPr="00D232F4">
        <w:t xml:space="preserve"> będzie przetwarzał dane osobowe </w:t>
      </w:r>
      <w:r w:rsidRPr="00C97996">
        <w:t>U</w:t>
      </w:r>
      <w:r>
        <w:t>czestnika</w:t>
      </w:r>
      <w:r w:rsidRPr="00C97996">
        <w:t xml:space="preserve"> </w:t>
      </w:r>
      <w:r>
        <w:t>i/lub rodziców/opiekunów prawnych Uczestnika,</w:t>
      </w:r>
      <w:r w:rsidRPr="00D232F4">
        <w:t xml:space="preserve"> aż do momentu wycofania zgody na przetwarzanie danych osobowych. Dane zostaną również usunięte, gdy nie będą już niezbędne do celów, w których zostały zebrane.</w:t>
      </w:r>
    </w:p>
    <w:p w:rsidR="00C90F21" w:rsidRPr="00D232F4" w:rsidRDefault="00FA3FAC" w:rsidP="00D232F4">
      <w:pPr>
        <w:pStyle w:val="Akapitzlist"/>
        <w:numPr>
          <w:ilvl w:val="0"/>
          <w:numId w:val="24"/>
        </w:numPr>
        <w:ind w:left="426" w:hanging="426"/>
        <w:jc w:val="both"/>
      </w:pPr>
      <w:r w:rsidRPr="00C97996">
        <w:t>U</w:t>
      </w:r>
      <w:r>
        <w:t>czestnik</w:t>
      </w:r>
      <w:r w:rsidRPr="00C97996">
        <w:t xml:space="preserve"> </w:t>
      </w:r>
      <w:r>
        <w:t>i/lub rodzice/opiekunowi prawni Uczestnika</w:t>
      </w:r>
      <w:r w:rsidR="00C90F21" w:rsidRPr="00D232F4">
        <w:t xml:space="preserve"> mo</w:t>
      </w:r>
      <w:r>
        <w:t>gą</w:t>
      </w:r>
      <w:r w:rsidR="00C90F21" w:rsidRPr="00D232F4">
        <w:t xml:space="preserve"> kontaktować się bezpośrednio z powołanym u </w:t>
      </w:r>
      <w:r>
        <w:t>Organizatora</w:t>
      </w:r>
      <w:r w:rsidR="00C90F21" w:rsidRPr="00D232F4">
        <w:t xml:space="preserve"> Inspektorem Ochrony Danych Osobowych w razie jakichkolwiek pytań lub zastrzeżeń związanych z przetwarzaniem danych osobowych w związku z organizacją </w:t>
      </w:r>
      <w:r>
        <w:t>Warsztatów</w:t>
      </w:r>
      <w:r w:rsidR="00C90F21" w:rsidRPr="00D232F4">
        <w:t xml:space="preserve">. Z Inspektorem Ochrony Danych Osobowych powołanym u </w:t>
      </w:r>
      <w:r>
        <w:t>Organizatora</w:t>
      </w:r>
      <w:r w:rsidR="00C90F21" w:rsidRPr="00D232F4">
        <w:t xml:space="preserve"> można kontaktować się pod adresem e-mail: rodo@</w:t>
      </w:r>
      <w:r>
        <w:t>swiatowid.net</w:t>
      </w:r>
      <w:r w:rsidR="00C90F21" w:rsidRPr="00D232F4">
        <w:t>.pl.</w:t>
      </w:r>
    </w:p>
    <w:p w:rsidR="00461938" w:rsidRDefault="00C90F21" w:rsidP="00D232F4">
      <w:pPr>
        <w:pStyle w:val="Akapitzlist"/>
        <w:numPr>
          <w:ilvl w:val="0"/>
          <w:numId w:val="24"/>
        </w:numPr>
        <w:ind w:left="426" w:hanging="426"/>
        <w:jc w:val="both"/>
      </w:pPr>
      <w:r w:rsidRPr="00D232F4">
        <w:t xml:space="preserve">Odbiorcą  danych osobowych </w:t>
      </w:r>
      <w:r w:rsidR="00FA3FAC" w:rsidRPr="00C97996">
        <w:t>U</w:t>
      </w:r>
      <w:r w:rsidR="00FA3FAC">
        <w:t>czestnika</w:t>
      </w:r>
      <w:r w:rsidR="00FA3FAC" w:rsidRPr="00C97996">
        <w:t xml:space="preserve"> </w:t>
      </w:r>
      <w:r w:rsidR="00FA3FAC">
        <w:t>i/lub rodziców/opiekunów prawnych Uczestnika</w:t>
      </w:r>
      <w:r w:rsidRPr="00D232F4">
        <w:t xml:space="preserve"> mogą być podmioty świadczące dla </w:t>
      </w:r>
      <w:r w:rsidR="00FA3FAC">
        <w:t>Organizatora</w:t>
      </w:r>
      <w:r w:rsidRPr="00D232F4">
        <w:t xml:space="preserve"> usługi związane z koniecznością powierzenia im niektórych czynności przetwarzania danych. Dla przykładu mogą to być </w:t>
      </w:r>
      <w:r w:rsidR="00FA3FAC">
        <w:t>podmioty zewnętrzne</w:t>
      </w:r>
      <w:r w:rsidRPr="00D232F4">
        <w:t xml:space="preserve"> wykonując</w:t>
      </w:r>
      <w:r w:rsidR="00FA3FAC">
        <w:t>e</w:t>
      </w:r>
      <w:r w:rsidRPr="00D232F4">
        <w:t xml:space="preserve"> na zlecenie </w:t>
      </w:r>
      <w:r w:rsidR="00FA3FAC">
        <w:t>Organizatora usługi w zakresie obsługi newslettera.</w:t>
      </w:r>
    </w:p>
    <w:p w:rsidR="00012DC1" w:rsidRDefault="00012DC1" w:rsidP="00D232F4">
      <w:pPr>
        <w:pStyle w:val="Standard"/>
      </w:pPr>
    </w:p>
    <w:p w:rsidR="00906612" w:rsidRPr="00D232F4" w:rsidRDefault="00361D26">
      <w:pPr>
        <w:pStyle w:val="Standard"/>
        <w:jc w:val="center"/>
        <w:rPr>
          <w:b/>
        </w:rPr>
      </w:pPr>
      <w:r w:rsidRPr="00D232F4">
        <w:rPr>
          <w:b/>
        </w:rPr>
        <w:t>V</w:t>
      </w:r>
      <w:r w:rsidR="00461938">
        <w:rPr>
          <w:b/>
        </w:rPr>
        <w:t>I</w:t>
      </w:r>
      <w:r w:rsidRPr="00D232F4">
        <w:rPr>
          <w:b/>
        </w:rPr>
        <w:t>I</w:t>
      </w:r>
    </w:p>
    <w:p w:rsidR="00906612" w:rsidRPr="00D232F4" w:rsidRDefault="00361D26">
      <w:pPr>
        <w:pStyle w:val="Standard"/>
        <w:jc w:val="center"/>
        <w:rPr>
          <w:b/>
        </w:rPr>
      </w:pPr>
      <w:r w:rsidRPr="00D232F4">
        <w:rPr>
          <w:b/>
        </w:rPr>
        <w:t>POSTANOWIENIA KOŃCOWE</w:t>
      </w:r>
    </w:p>
    <w:p w:rsidR="00906612" w:rsidRDefault="00361D26" w:rsidP="00D232F4">
      <w:pPr>
        <w:pStyle w:val="Akapitzlist"/>
        <w:numPr>
          <w:ilvl w:val="0"/>
          <w:numId w:val="9"/>
        </w:numPr>
        <w:ind w:left="426" w:hanging="426"/>
        <w:jc w:val="both"/>
      </w:pPr>
      <w:r>
        <w:t xml:space="preserve">Organizator zastrzega </w:t>
      </w:r>
      <w:r w:rsidR="00D238F1">
        <w:t>sobie</w:t>
      </w:r>
      <w:r>
        <w:t xml:space="preserve"> prawo odwołania </w:t>
      </w:r>
      <w:r w:rsidR="00151D11">
        <w:t>W</w:t>
      </w:r>
      <w:r>
        <w:t xml:space="preserve">arsztatów bez podania przyczyny. W takim przypadku </w:t>
      </w:r>
      <w:r w:rsidR="00151D11">
        <w:t>U</w:t>
      </w:r>
      <w:r>
        <w:t>czestnikowi zostanie zwrócona opłata. Uczestnik nie jest uprawniony do odszkodowania z tytuł</w:t>
      </w:r>
      <w:r w:rsidR="003311F7">
        <w:t>u odwołania W</w:t>
      </w:r>
      <w:r>
        <w:t>arsztatów przez Organizatora.</w:t>
      </w:r>
    </w:p>
    <w:p w:rsidR="00906612" w:rsidRDefault="00361D26" w:rsidP="007F7983">
      <w:pPr>
        <w:pStyle w:val="Akapitzlist"/>
        <w:numPr>
          <w:ilvl w:val="0"/>
          <w:numId w:val="9"/>
        </w:numPr>
        <w:ind w:left="426" w:hanging="426"/>
        <w:jc w:val="both"/>
      </w:pPr>
      <w:r>
        <w:t xml:space="preserve">Koszt naprawy lub usunięcia szkód poczynionych przez </w:t>
      </w:r>
      <w:r w:rsidR="00461938">
        <w:t xml:space="preserve">Uczestnika </w:t>
      </w:r>
      <w:r>
        <w:t xml:space="preserve">Warsztatów pokrywa </w:t>
      </w:r>
      <w:r w:rsidR="00461938">
        <w:t xml:space="preserve">Uczestnik </w:t>
      </w:r>
      <w:r>
        <w:t>lub jego opiekun prawny.</w:t>
      </w:r>
    </w:p>
    <w:p w:rsidR="00151D11" w:rsidRDefault="00D232F4" w:rsidP="007F7983">
      <w:pPr>
        <w:pStyle w:val="Akapitzlist"/>
        <w:numPr>
          <w:ilvl w:val="0"/>
          <w:numId w:val="9"/>
        </w:numPr>
        <w:ind w:left="426" w:hanging="426"/>
        <w:jc w:val="both"/>
      </w:pPr>
      <w:r>
        <w:rPr>
          <w:rFonts w:eastAsia="Times New Roman" w:cs="Arial"/>
          <w:color w:val="00000A"/>
          <w:lang w:eastAsia="pl-PL"/>
        </w:rPr>
        <w:t xml:space="preserve">W </w:t>
      </w:r>
      <w:r w:rsidR="00151D11" w:rsidRPr="004A6987">
        <w:rPr>
          <w:rFonts w:eastAsia="Times New Roman" w:cs="Arial"/>
          <w:color w:val="00000A"/>
          <w:lang w:eastAsia="pl-PL"/>
        </w:rPr>
        <w:t>sprawach nieuregulowanych niniejszym Regulaminem zastosowanie mają odpowiednie przepisy prawa polskiego</w:t>
      </w:r>
      <w:r w:rsidR="00151D11">
        <w:rPr>
          <w:rFonts w:eastAsia="Times New Roman" w:cs="Arial"/>
          <w:color w:val="00000A"/>
          <w:lang w:eastAsia="pl-PL"/>
        </w:rPr>
        <w:t>.</w:t>
      </w:r>
    </w:p>
    <w:p w:rsidR="00906612" w:rsidRDefault="00361D26" w:rsidP="007F7983">
      <w:pPr>
        <w:pStyle w:val="Akapitzlist"/>
        <w:numPr>
          <w:ilvl w:val="0"/>
          <w:numId w:val="9"/>
        </w:numPr>
        <w:ind w:left="426" w:hanging="426"/>
        <w:jc w:val="both"/>
      </w:pPr>
      <w:r>
        <w:t>Organizator zastrzega sobie prawo do zmian w Regulaminie.</w:t>
      </w:r>
    </w:p>
    <w:p w:rsidR="00151D11" w:rsidRDefault="00151D11" w:rsidP="00D232F4">
      <w:pPr>
        <w:pStyle w:val="Akapitzlist"/>
        <w:numPr>
          <w:ilvl w:val="0"/>
          <w:numId w:val="9"/>
        </w:numPr>
        <w:ind w:left="426" w:hanging="426"/>
        <w:jc w:val="both"/>
      </w:pPr>
      <w:r>
        <w:t xml:space="preserve">Niniejszy Regulamin wchodzi w życie z dniem </w:t>
      </w:r>
      <w:r w:rsidR="00D232F4">
        <w:t>30.11.2018</w:t>
      </w:r>
      <w:r>
        <w:t>r.</w:t>
      </w:r>
    </w:p>
    <w:p w:rsidR="00906612" w:rsidRDefault="00906612" w:rsidP="003311F7">
      <w:pPr>
        <w:pStyle w:val="Akapitzlist"/>
        <w:ind w:hanging="720"/>
        <w:jc w:val="both"/>
      </w:pPr>
    </w:p>
    <w:sectPr w:rsidR="00906612" w:rsidSect="009D7AD5">
      <w:footerReference w:type="default" r:id="rId8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40" w:rsidRDefault="00781B40">
      <w:r>
        <w:separator/>
      </w:r>
    </w:p>
  </w:endnote>
  <w:endnote w:type="continuationSeparator" w:id="0">
    <w:p w:rsidR="00781B40" w:rsidRDefault="0078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713569277"/>
      <w:docPartObj>
        <w:docPartGallery w:val="Page Numbers (Bottom of Page)"/>
        <w:docPartUnique/>
      </w:docPartObj>
    </w:sdtPr>
    <w:sdtEndPr/>
    <w:sdtContent>
      <w:p w:rsidR="00A9570A" w:rsidRDefault="00A9570A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A52059" w:rsidRPr="00A52059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10A15" w:rsidRDefault="00910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40" w:rsidRDefault="00781B40">
      <w:r>
        <w:rPr>
          <w:color w:val="000000"/>
        </w:rPr>
        <w:separator/>
      </w:r>
    </w:p>
  </w:footnote>
  <w:footnote w:type="continuationSeparator" w:id="0">
    <w:p w:rsidR="00781B40" w:rsidRDefault="0078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B64"/>
    <w:multiLevelType w:val="hybridMultilevel"/>
    <w:tmpl w:val="9B745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71933"/>
    <w:multiLevelType w:val="multilevel"/>
    <w:tmpl w:val="C8364E5C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BDC17BE"/>
    <w:multiLevelType w:val="hybridMultilevel"/>
    <w:tmpl w:val="9A9A8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2B86"/>
    <w:multiLevelType w:val="multilevel"/>
    <w:tmpl w:val="F956EB62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5B27DFF"/>
    <w:multiLevelType w:val="multilevel"/>
    <w:tmpl w:val="E4201AB0"/>
    <w:styleLink w:val="WWNum3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9834A84"/>
    <w:multiLevelType w:val="multilevel"/>
    <w:tmpl w:val="BD76EF0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5651523"/>
    <w:multiLevelType w:val="multilevel"/>
    <w:tmpl w:val="27B6FBD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A9514AC"/>
    <w:multiLevelType w:val="multilevel"/>
    <w:tmpl w:val="8ABA81A4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48C97EBF"/>
    <w:multiLevelType w:val="multilevel"/>
    <w:tmpl w:val="829C3D2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49CD75F5"/>
    <w:multiLevelType w:val="hybridMultilevel"/>
    <w:tmpl w:val="EFDAF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D4A53"/>
    <w:multiLevelType w:val="multilevel"/>
    <w:tmpl w:val="EA5C755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529E2BB7"/>
    <w:multiLevelType w:val="hybridMultilevel"/>
    <w:tmpl w:val="6980C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A35E0"/>
    <w:multiLevelType w:val="multilevel"/>
    <w:tmpl w:val="4488A10A"/>
    <w:styleLink w:val="WWNum8"/>
    <w:lvl w:ilvl="0">
      <w:start w:val="1"/>
      <w:numFmt w:val="decimal"/>
      <w:lvlText w:val="%1."/>
      <w:lvlJc w:val="left"/>
      <w:rPr>
        <w:rFonts w:ascii="Times New Roman" w:eastAsia="SimSun" w:hAnsi="Times New Roman" w:cs="Mang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54FE59F8"/>
    <w:multiLevelType w:val="hybridMultilevel"/>
    <w:tmpl w:val="6BB8062C"/>
    <w:lvl w:ilvl="0" w:tplc="6BDE9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F0E3D"/>
    <w:multiLevelType w:val="hybridMultilevel"/>
    <w:tmpl w:val="CA6AC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E7AA4"/>
    <w:multiLevelType w:val="multilevel"/>
    <w:tmpl w:val="77E4D00E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62994F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32C496E"/>
    <w:multiLevelType w:val="multilevel"/>
    <w:tmpl w:val="ADBA462E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69650870"/>
    <w:multiLevelType w:val="hybridMultilevel"/>
    <w:tmpl w:val="5CEC5B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CF025A"/>
    <w:multiLevelType w:val="multilevel"/>
    <w:tmpl w:val="B94ABCA0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7A874E1A"/>
    <w:multiLevelType w:val="multilevel"/>
    <w:tmpl w:val="EE9682E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8"/>
  </w:num>
  <w:num w:numId="2">
    <w:abstractNumId w:val="6"/>
  </w:num>
  <w:num w:numId="3">
    <w:abstractNumId w:val="4"/>
    <w:lvlOverride w:ilvl="0">
      <w:lvl w:ilvl="0">
        <w:start w:val="1"/>
        <w:numFmt w:val="decimal"/>
        <w:lvlText w:val="%1."/>
        <w:lvlJc w:val="left"/>
        <w:rPr>
          <w:color w:val="00000A"/>
        </w:rPr>
      </w:lvl>
    </w:lvlOverride>
  </w:num>
  <w:num w:numId="4">
    <w:abstractNumId w:val="5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5">
    <w:abstractNumId w:val="15"/>
  </w:num>
  <w:num w:numId="6">
    <w:abstractNumId w:val="3"/>
  </w:num>
  <w:num w:numId="7">
    <w:abstractNumId w:val="17"/>
  </w:num>
  <w:num w:numId="8">
    <w:abstractNumId w:val="12"/>
  </w:num>
  <w:num w:numId="9">
    <w:abstractNumId w:val="1"/>
    <w:lvlOverride w:ilvl="0">
      <w:lvl w:ilvl="0">
        <w:start w:val="1"/>
        <w:numFmt w:val="decimal"/>
        <w:lvlText w:val="%1."/>
        <w:lvlJc w:val="left"/>
      </w:lvl>
    </w:lvlOverride>
  </w:num>
  <w:num w:numId="10">
    <w:abstractNumId w:val="7"/>
  </w:num>
  <w:num w:numId="11">
    <w:abstractNumId w:val="19"/>
  </w:num>
  <w:num w:numId="12">
    <w:abstractNumId w:val="1"/>
  </w:num>
  <w:num w:numId="13">
    <w:abstractNumId w:val="18"/>
  </w:num>
  <w:num w:numId="14">
    <w:abstractNumId w:val="4"/>
  </w:num>
  <w:num w:numId="15">
    <w:abstractNumId w:val="13"/>
  </w:num>
  <w:num w:numId="16">
    <w:abstractNumId w:val="0"/>
  </w:num>
  <w:num w:numId="17">
    <w:abstractNumId w:val="5"/>
  </w:num>
  <w:num w:numId="18">
    <w:abstractNumId w:val="9"/>
  </w:num>
  <w:num w:numId="19">
    <w:abstractNumId w:val="2"/>
  </w:num>
  <w:num w:numId="20">
    <w:abstractNumId w:val="14"/>
  </w:num>
  <w:num w:numId="21">
    <w:abstractNumId w:val="11"/>
  </w:num>
  <w:num w:numId="22">
    <w:abstractNumId w:val="2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lstrzelczyk">
    <w15:presenceInfo w15:providerId="None" w15:userId="michalstrzel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12"/>
    <w:rsid w:val="00012DC1"/>
    <w:rsid w:val="000C6089"/>
    <w:rsid w:val="000D2FF7"/>
    <w:rsid w:val="00102380"/>
    <w:rsid w:val="00121A85"/>
    <w:rsid w:val="001236F9"/>
    <w:rsid w:val="001256F8"/>
    <w:rsid w:val="001320B2"/>
    <w:rsid w:val="001359F6"/>
    <w:rsid w:val="00142F33"/>
    <w:rsid w:val="00151D11"/>
    <w:rsid w:val="00160BA8"/>
    <w:rsid w:val="00180307"/>
    <w:rsid w:val="001C2A6D"/>
    <w:rsid w:val="001C5B6D"/>
    <w:rsid w:val="00275229"/>
    <w:rsid w:val="00281DB6"/>
    <w:rsid w:val="00295DAA"/>
    <w:rsid w:val="002E1F8A"/>
    <w:rsid w:val="002E3AC7"/>
    <w:rsid w:val="003156D8"/>
    <w:rsid w:val="003311F7"/>
    <w:rsid w:val="00336A43"/>
    <w:rsid w:val="00352EF8"/>
    <w:rsid w:val="00354CCB"/>
    <w:rsid w:val="00357876"/>
    <w:rsid w:val="00361D26"/>
    <w:rsid w:val="003744E9"/>
    <w:rsid w:val="003872F2"/>
    <w:rsid w:val="003977CB"/>
    <w:rsid w:val="003C062C"/>
    <w:rsid w:val="003C2009"/>
    <w:rsid w:val="003C4019"/>
    <w:rsid w:val="00430071"/>
    <w:rsid w:val="00440F37"/>
    <w:rsid w:val="0045683D"/>
    <w:rsid w:val="00461938"/>
    <w:rsid w:val="004D2751"/>
    <w:rsid w:val="004D4A21"/>
    <w:rsid w:val="004E489A"/>
    <w:rsid w:val="005306D1"/>
    <w:rsid w:val="00546C11"/>
    <w:rsid w:val="005733F2"/>
    <w:rsid w:val="005775B1"/>
    <w:rsid w:val="00586D4B"/>
    <w:rsid w:val="005962C8"/>
    <w:rsid w:val="00597288"/>
    <w:rsid w:val="00597744"/>
    <w:rsid w:val="006159B1"/>
    <w:rsid w:val="00630D96"/>
    <w:rsid w:val="00631386"/>
    <w:rsid w:val="00651524"/>
    <w:rsid w:val="00697D54"/>
    <w:rsid w:val="006A6EAC"/>
    <w:rsid w:val="006F6496"/>
    <w:rsid w:val="007109BD"/>
    <w:rsid w:val="00763AD2"/>
    <w:rsid w:val="00764301"/>
    <w:rsid w:val="0077778A"/>
    <w:rsid w:val="00781B40"/>
    <w:rsid w:val="00785004"/>
    <w:rsid w:val="007B61C1"/>
    <w:rsid w:val="007C7C00"/>
    <w:rsid w:val="007D409C"/>
    <w:rsid w:val="007F7983"/>
    <w:rsid w:val="00803845"/>
    <w:rsid w:val="0080718C"/>
    <w:rsid w:val="00874FDD"/>
    <w:rsid w:val="008C6E4E"/>
    <w:rsid w:val="008E6E8F"/>
    <w:rsid w:val="00901048"/>
    <w:rsid w:val="00906612"/>
    <w:rsid w:val="00910A15"/>
    <w:rsid w:val="00951CFD"/>
    <w:rsid w:val="009755B5"/>
    <w:rsid w:val="00985C84"/>
    <w:rsid w:val="009D7AD5"/>
    <w:rsid w:val="009F5C0A"/>
    <w:rsid w:val="00A12A10"/>
    <w:rsid w:val="00A179C3"/>
    <w:rsid w:val="00A24B35"/>
    <w:rsid w:val="00A3797F"/>
    <w:rsid w:val="00A42482"/>
    <w:rsid w:val="00A50F4B"/>
    <w:rsid w:val="00A52059"/>
    <w:rsid w:val="00A55681"/>
    <w:rsid w:val="00A75ED9"/>
    <w:rsid w:val="00A826D4"/>
    <w:rsid w:val="00A9570A"/>
    <w:rsid w:val="00AA2360"/>
    <w:rsid w:val="00C033F7"/>
    <w:rsid w:val="00C069CE"/>
    <w:rsid w:val="00C16FB5"/>
    <w:rsid w:val="00C90F21"/>
    <w:rsid w:val="00CF50DF"/>
    <w:rsid w:val="00D232F4"/>
    <w:rsid w:val="00D238F1"/>
    <w:rsid w:val="00D41600"/>
    <w:rsid w:val="00D80456"/>
    <w:rsid w:val="00D920A0"/>
    <w:rsid w:val="00D97207"/>
    <w:rsid w:val="00DA73B4"/>
    <w:rsid w:val="00DE1AD4"/>
    <w:rsid w:val="00DE3076"/>
    <w:rsid w:val="00DF00F6"/>
    <w:rsid w:val="00DF630B"/>
    <w:rsid w:val="00E06DA5"/>
    <w:rsid w:val="00E24990"/>
    <w:rsid w:val="00E67B74"/>
    <w:rsid w:val="00E86339"/>
    <w:rsid w:val="00E97313"/>
    <w:rsid w:val="00EB4EA3"/>
    <w:rsid w:val="00EC33D2"/>
    <w:rsid w:val="00F501D3"/>
    <w:rsid w:val="00F67ABE"/>
    <w:rsid w:val="00F8432F"/>
    <w:rsid w:val="00FA3FAC"/>
    <w:rsid w:val="00FD0877"/>
    <w:rsid w:val="00FD2C25"/>
    <w:rsid w:val="00FF41AD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widowControl/>
      <w:suppressAutoHyphen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color w:val="00000A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14"/>
      </w:numPr>
    </w:pPr>
  </w:style>
  <w:style w:type="numbering" w:customStyle="1" w:styleId="WWNum4">
    <w:name w:val="WWNum4"/>
    <w:basedOn w:val="Bezlisty"/>
    <w:pPr>
      <w:numPr>
        <w:numId w:val="17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12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9F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FF6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widowControl/>
      <w:suppressAutoHyphen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color w:val="00000A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14"/>
      </w:numPr>
    </w:pPr>
  </w:style>
  <w:style w:type="numbering" w:customStyle="1" w:styleId="WWNum4">
    <w:name w:val="WWNum4"/>
    <w:basedOn w:val="Bezlisty"/>
    <w:pPr>
      <w:numPr>
        <w:numId w:val="17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12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9F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FF6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2155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 Buczma</cp:lastModifiedBy>
  <cp:revision>3</cp:revision>
  <cp:lastPrinted>2017-11-10T13:46:00Z</cp:lastPrinted>
  <dcterms:created xsi:type="dcterms:W3CDTF">2018-12-03T12:25:00Z</dcterms:created>
  <dcterms:modified xsi:type="dcterms:W3CDTF">2018-12-03T12:26:00Z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